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 xml:space="preserve">自复位桥梁结构体系创新与应用 </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国内外现行桥梁延性抗震设计方法是以桥墩等主要承载构件产生塑性损伤为代价，虽能有效避免桥梁倒塌等严重破坏，但是没有关注和重视桥梁震后的功能性和可修复性，强震后桥梁不能继续发挥其使用功能，对应急救援与灾区重建产生不利影响。因此，亟需发展具有抗震韧性的自复位桥梁结构新体系，使桥梁在地震后能快速恢复其使用功能，同时以震后功能可恢复为设防目标的韧性抗震桥梁也是国际桥梁地震工程研究前沿和热点问题。本项目以具有震后可恢复功能的自复位桥梁结构新体系研发与应用为目标，聚焦自复位桥梁结构新体系研发，分析理论与设计方法及应用等面临的关键问题，解决了自复位桥梁体系创新与设计应用中的瓶颈技术难题。主要创新成果如下：</w:t>
        <w:cr/>
        <w:t/>
        <w:cr/>
        <w:t xml:space="preserve">　　（1）提出了新型自复位桥梁结构抗震韧性体系：研发了强震后桥梁主要构件无损/微损、结构损伤位置/程度可控且震后可自复位、辅助部件震后易修复/更换的自复位桥梁关键技术，和面向自复位桥梁长期性能监测的预应力无损检测技术，形成了自复位桥梁结构抗震韧性新体系。</w:t>
        <w:cr/>
        <w:t/>
        <w:cr/>
        <w:t xml:space="preserve">　　（2）发展了新型自复位桥梁结构非线性静/动力分析理论：提出了考虑受压区高度变化的自复位桥墩静/动力分析模型及接触界面能量耗散和刚度确定方法，建立了自复位桥梁的三维动力分析方法及数据驱动模型；揭示了自复位桥梁平面与空间非线性力学行为、自复位消能减震机理和地震响应规律。</w:t>
        <w:cr/>
        <w:t/>
        <w:cr/>
        <w:t xml:space="preserve">　　（3）建立了新型自复位桥梁结构体系的性能化设计分析方法：提出了自复位桥梁的三维高效有限元分析方法，揭示了自复位桥梁的三维地震响应规律。建立了自复位桥梁结构新体系的抗震设防目标、极限状态及性能指标，发展了不同水准地震作用下各极限状态的概率表征方法及直接基于位移的性能化设计方法。</w:t>
        <w:cr/>
        <w:t/>
        <w:cr/>
        <w:t xml:space="preserve">　　依托上述创新性研究成果，发表学术论文33篇（其中SCI/EI收录11篇），授权国家专利43项，工法9项，主编规程/标准2部。该项目研究成果可实现震后桥梁功能快速恢复，已应用于三江口大桥等十余座福建省重点桥梁工程，具有良好的社会经济效益，推广应用前景广阔。</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1.恒超建工集团有限公司;</w:t>
        <w:cr/>
        <w:t>2.皓耀时代(福建)集团有限公司;</w:t>
        <w:cr/>
        <w:t>3.福建承昌建设工程有限公司;</w:t>
        <w:cr/>
        <w:t>4.福建恒声建设集团有限公司;</w:t>
        <w:cr/>
        <w:t>5.北京工业大学;</w:t>
        <w:cr/>
        <w:t>6.福建领航建设集团有限公司;</w:t>
        <w:cr/>
        <w:t>7.福州市城乡建总集团有限公司;</w:t>
        <w:cr/>
        <w:t>8.福建省永正工程质量检测有限公司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1、毛祚财：</w:t>
        <w:cr/>
        <w:t xml:space="preserve">本项目负责人，对创新成果[1]、[2]、[3]均有贡献。主持了自复位桥梁结构新体系研发与应用，揭示了复位桥梁结构的非线性力学行为、自复位消能减震机理和地震响应规律。发展了基于直接位移的性能化设计方法，指导了自复位桥梁结构在多项省内桥梁的工程应用。本人在该项技术研发工作中投入的工作量占本人工作总量的70%。（主要知识产权1，5，代表性论文5，其他论文29-33）</w:t>
        <w:cr/>
        <w:t/>
        <w:cr/>
        <w:t>2、贾振雷：</w:t>
        <w:cr/>
        <w:t xml:space="preserve">对创新成果[1]、[2]、[3]有贡献。参与自复位桥梁结构新体系的研发，提出了考虑受压区高度变化的自复位桥墩静/动力分析模型以及接触界面能量耗散和刚度确定方法，提出了自复位桥梁的三维高效有限元分析方法，揭示了自复位桥梁的三维地震响应规律。本人在该项技术研发工作中投入的工作量占本人工作总量的70%。（主要知识产权7、9，代表性论文1-2，其他论文1-4，9，10）</w:t>
        <w:cr/>
        <w:t/>
        <w:cr/>
        <w:t>3、许华聪：</w:t>
        <w:cr/>
        <w:t xml:space="preserve">对创新成果[1]、[2]有贡献。参与自复位桥梁结构新体系的研发，建立了自复位桥墩承载力简化计算方法，验证了摇摆自复位桥墩消能装置可更换性，揭示了消能减震装置、预应力筋等主要部件对自复位桥梁抗震性能的影响规律。本人在该项技术研发工作中投入的工作量占本人工作总量的70%。(主要知识产权8、10，其他发明专利18-20，其他论文14-16）</w:t>
        <w:cr/>
        <w:t/>
        <w:cr/>
        <w:t>4、许维炳：</w:t>
        <w:cr/>
        <w:t xml:space="preserve">对创新成果[1]、[3]有贡献。参与了自复位桥梁抗震韧性体系研发，提出了在墩柱顶部或底部周围采用钢管约束以防止接触界面混凝土局部受压破坏，揭示了自复位桥墩的自恢复机理，提出了自复位桥梁结构新体系的抗震设防目标、极限状态及性能指标。本人在该项技术研发工作中投入的工作量占本人工作总量的70%。（主要知识产权2、4、6，代表性论文3、4，其他论文7、8，11-13）</w:t>
        <w:cr/>
        <w:t/>
        <w:cr/>
        <w:t>5、陈萧强：</w:t>
        <w:cr/>
        <w:t xml:space="preserve">对创新成果[2]有贡献。参与了自复位桥梁抗震韧性体系研发，开展了新型自复位桥墩的模型振动台试验，揭示了新型自复位桥梁在单向和多向地震加载下的空间运动规律和地震损伤模式。本人在该项技术研发工作中投入的工作量占本人工作总量的50%。（标准/规程1）</w:t>
        <w:cr/>
        <w:t/>
        <w:cr/>
        <w:t>6、陈榕：</w:t>
        <w:cr/>
        <w:t xml:space="preserve">对创新成果[3]有贡献。确定了E1和E2水准下自复位桥梁基于性能的结构抗震性能目标和两阶段抗震设计方法和设计流程，并将设计方法应用于实际工程分析。本人在该项技术研发工作中投入的工作量占本人工作总量的40%。（主要知识产权3，标准/规程2，其他发明专利21-23）</w:t>
        <w:cr/>
        <w:t/>
        <w:cr/>
        <w:t>7、陈杨利：</w:t>
        <w:cr/>
        <w:t xml:space="preserve">对创新成果[1]有贡献。参与了自复位桥梁抗震韧性体系研发，针对自复位桥梁中预应力筋面临的损失问题，研发了预应力无损检测技术，实现自复位桥梁的长期性能监测和震后快速评估。本人在该项技术研发工作中投入的工作量占本人工作总量的40%。（主要知识产权10，其他论文17-22）</w:t>
        <w:cr/>
        <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用于模型试验的隧道衬砌全自动拼装拆卸装置及方法 / ZL202011482178.6 / 中国 / 1 : 福州市城乡建总集团有限公司 / 1 : 毛祚财,2 : 黄强,3 : 俞伯林,4 : 陈海清,5 : 杨顺,6 : 张良 / 有效</w:t>
        <w:cr/>
        <w:t>2、发明专利 / 一种灾后可更换装配式混凝土防摇摆桥墩体系 / ZL201910668689.8 / 中国 / 1 : 北京工业大学 / 1 : 许维炳,2 : 蔡仕铭,3 : 辛光涛,4 : 陈彦江,5 : 王鹏程 / 有效</w:t>
        <w:cr/>
        <w:t>3、发明专利 / 一种基于BIM的装配式建筑 / ZL202210191876.3 / 中国 / 1 : 中恒宏瑞建设集团有限公司,2 : 福建省恒超建设发展有限公司,3 : 筑森建设工程有限公司,4 : 福州大学 / 1 : 陈榕,2 : 王志滨,3 : 程志峰,4 : 廖武林,5 : 陈珍开 / 有效</w:t>
        <w:cr/>
        <w:t>4、发明专利 / 一种干湿混合连接的大跨径闭合框架板-柱装配体系 / ZL201910552796.4 / 中国 / 1 : 北京工业大学 / 1 : 许维炳,2 : 丁颖楠,3 : 陈彦江,4 : 沈铂坦 / 有效</w:t>
        <w:cr/>
        <w:t>5、发明专利 / 一种带暗柱双面叠合管廊侧墙及其制作方法 / ZL202011025345.4 / 中国 / 1 : 福州市城乡建总集团有限公司 / 1 : 毛祚财,2 : 黄强,3 : 阙云,4 : 陈海涛,5 : 林财强,6 : 黄兰兰,7 : 林炜超 / 有效</w:t>
        <w:cr/>
        <w:t>6、发明专利 / 一种带再生混凝土节段的预制拼装双柱墩体系 / ZL202110532893.4 / 中国 / 1 : 北京工业大学 / 1 : 许维炳,2 : 方荣,3 : 王瑾,4 : 丁梦佳,5 : 陈彦江,6 : 杨坤,7 : 王洪国 / 有效</w:t>
        <w:cr/>
        <w:t>7、发明专利 / 中空夹层钢管混凝土柱脚节点 / ZL201510941478.9 / 中国 / 1 : 北京工业大学 / 1 : 韩强,2 : 贾振雷,3 : 温佳年,4 : 王雪剑 / 有效</w:t>
        <w:cr/>
        <w:t>8、发明专利 / 一种钢结构的预应力检测装置 / ZL202111258479.5 / 中国 / 1 : 福建省永正工程质量检测有限公司 / 1 : 缪锋,2 : 晁鹏飞,3 : 谢坤明,4 : 曹西文,5 : 许华聪,6 : 石成恩 / 有效</w:t>
        <w:cr/>
        <w:t>9、发明专利 / 一种基于碟簧的全钢自复位防屈曲支撑 / ZL201610998697.5 / 中国 / 1 : 北京工业大学 / 1 : 韩强,2 : 王晓强,3 : 贾振雷,4 : 董慧慧 / 有效</w:t>
        <w:cr/>
        <w:t>10、实用新型 / 一种特种设备用的无损检测辅助装置 / ZL202420553222.5 / 中国 / 1 : 福建省永正工程质量检测有限公司 / 1 : 陈杨利,2 : 许华聪,3 : 曹西文,4 : 石成恩,5 : 谢代纯,6 : 罗金灵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1、Engineering Structures / Seismic response of a reduced-scale continuous girder bridge with rocking columns: experiment and analysis / 5.600 / 2021, 248: 113265 / 2021-09-30 / SCI收录 / 23 / 通讯作者：2/Jianian Wen;第一作者：1/Zhenlei Jia;作者：3/Qiang Han,4/Xiuli Du;</w:t>
        <w:cr/>
        <w:t>2、Engineering Structures / Experimental research on anti-seismic reinforcement of fabricated concrete pier connected by grouting sleeve based on CFRP and PET materials / 5.600 / 2021, 245: 112838 / 2021-07-29 / SCI收录 / 17 / 通讯作者：2/Weibing Xu;第一作者：1/Shaojian Wang;作者：3/Jin Wang,4/Guangtao Xin,5/Yanjiang Chen,6/Zhuo Zhao,7/Yulei Bai;</w:t>
        <w:cr/>
        <w:t>3、Engineering Structures / Seismic response of rocking bridge systems under three-dimensional ground motions / 5.600 / 2025, 322: 119162 / 2024-10-30 / SCI收录 / 1 / 通讯作者：2/Jianian Wen;第一作者：1/Zhenlei Jia;作者：3/Menghan Hu,4/Qiang Han,5/Kaiming Bi;</w:t>
        <w:cr/>
        <w:t>4、Frontiers of Structural and Civil Engineering / Seismic performance of fabricated continuous girder bridge with grouted sleeve- prestressing tendon composite connections  / 3.100 / 2023, 7(6): 827-854 / 2023-07-28 / SCI收录 / 1 / 通讯作者：2/Weibing Xu;第一作者：1/Jin Wang;作者：3/Xiuli Du,4/Yanjiang Chen,5/Mengjia Ding,6/Rong Fang,7/Guang Yang;</w:t>
        <w:cr/>
        <w:t>5、福建建设科技 / 大跨度空腹式钢-混凝土混合连续梁桥荷载试验分析 / 0.300 / 2020,(02):80-84 / 2020-03-25 / 其他 / 2 / 通讯作者：1/毛祚财;</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代表性论文检索证明、所有知识产权、论文专著清单 / 交通运输部科学研究院、项目组</w:t>
        <w:cr/>
        <w:t>2、其他相关资料 / 完成单位合作成果-合作论文1 / 《福建交通科技 》</w:t>
        <w:cr/>
        <w:t>3、其他相关资料 / 完成单位合作成果-合作论文2 / 《福建交通科技》</w:t>
        <w:cr/>
        <w:t>4、其他相关资料 / 完成单位合作成果-发明1 / 国家知识产权局</w:t>
        <w:cr/>
        <w:t>5、其他相关资料 / 完成单位合作成果-发明2 / 国家知识产权局</w:t>
        <w:cr/>
        <w:t>6、其他相关资料 / 完成单位合作成果-实新1-7 / 国家知识产权局</w:t>
        <w:cr/>
        <w:t>7、其他相关资料 / 恒超建工集团有限公司名称变更历史证明 / 厦门市市场监督管理局</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