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多模式综合立体交通运输网络大规模优化理论与技术</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自然科学奖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国家综合立体交通网规划纲要》明确提出为加快建设交通强国，需构建现代化高质量国家综合立体交通网。构建完善的国家综合立体交通网，亟需深化多模式综合交通网络研究，助推交通强国、综合立体交通等国家重大战略实施。在国家科技部、教育部、人社部等联合资助下，本项目组形成了以五个创新点为代表的技术群：</w:t>
        <w:cr/>
        <w:t/>
        <w:cr/>
        <w:t>（1）多模式综合交通运输网络多目标协同均衡优化。本项目考虑了出行时间、费用、碳排放等多目标协同优化以及多因素耦合下交通主体的感知随机性，通过非线性凸优化方法建立了多模式综合交通网络广义均衡模型的隐函数模型和并行变分不等式模型，设计并行投影算法解决了多模式综合交通网络广义均衡问题。</w:t>
        <w:cr/>
        <w:t/>
        <w:cr/>
        <w:t>（2）多模式综合交通运输大规模网络线路优化设计。本项目从线路静态设计和动态调整两方面入手，探索交通线路（公交、地铁、航运线路）优化设计方法。创新性地提出了融合多模式交通运输作业特点的混合整数规划模型，并设计了高效全局优化算法，与现有算法相比取得了具有上千倍的加速比，且模型得到的最优线路能够降低约10%的运营成本。</w:t>
        <w:cr/>
        <w:t/>
        <w:cr/>
        <w:t xml:space="preserve">（3）融合能效管理的多模式综合交通运输网络运营优化。本研究从日常运营和生命周期层面对多模式综合交通网络运营进行优化，考虑新能源载具能效的隐性成本，建立融合新能源能效管理的多模式综合交通网络运营优化模型和分支定价算法求得全局最优解，可降低交通系统日常运营和生命周期成本约20%左右，对促进新能源交通系统降本增效具有重要意义。 </w:t>
        <w:cr/>
        <w:t/>
        <w:cr/>
        <w:t xml:space="preserve">（4）需求不确定下多模式综合交通运输网络服务定价优化。针对多模式交通网络中出行/运输需求往往受时间、空间等多种因素影响而产生波动的问题，本项目构建了非线性两阶段随机规划模型，优化交通网络服务定价策略，设计了融合Benders分解的空间分支定界技术，开发了域缩减等策略，显著提高利润并降低环境不确定性引起的利润波动。 </w:t>
        <w:cr/>
        <w:t/>
        <w:cr/>
        <w:t>（5）多模式综合交通运输网络典型场景的大规模求解技术。本项目根据多模式综合交通网络的典型场景开发了大规模问题的求解技术，涉及的大规模典型场景包括：城市多模式共享交通网络均衡优化、全球航运网络运输线路优化、城市公交网络运营优化、大型港口泊位优化、全球航运网络运输价格优化等；形成了多类型的大规模算法关键技术，具有覆盖面广、可移植性强的特点。</w:t>
        <w:cr/>
        <w:t/>
        <w:cr/>
        <w:t>本项目共发表高水平SCI论文50余篇，EI论文10余篇，已授权/公开国家发明专利32项、软件著作 3项，形成一批具有完全自主知识产权的技术成果，获批国家自然科学基金优秀青年（海外）、面上、青年项目、江苏特聘教授支持计划、教育部人文社科基金、江苏省自然科学基金、中国博士后科学基金特别资助项目等20余项。其中，5篇代表作发表在Transportation Science、TR-Part B（2篇）、TR-Part E（2篇）等运筹管理科学与交通运输领域顶级刊物上，得到国际著名专家、顶级刊物主编等的引用与高度认可。</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1.厦门市城市规划设计研究院有限公司;</w:t>
        <w:cr/>
        <w:t>2.东南大学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1、魏晓云：</w:t>
        <w:cr/>
        <w:t>本项目的第一完成人。提出了面向国土空间规划的多层次轨道交通优化方法，并构建了交通与国土空间的互动反馈模型。通过制定多网融合背景下的国土空间规划发展策略与方法，为多层次轨道交通网络的优化提供了基础理论，为都市圈多模式轨道交通线网的规划优化以及国土空间规划提供了技术支撑，对创新点5做了创造性贡献，是代表作1的主编和通讯作者</w:t>
        <w:cr/>
        <w:t>2、马捷：</w:t>
        <w:cr/>
        <w:t>本项目第二完成人。提出了面向共享交通网络均衡优化的双层优化模型以及多模式网约共享交通系统均衡模型，建立了分布式并行计算算法，解决了城市大规模多模式交通分配问题，为多模式交通系统均衡优化提供了基础理论，为多模式综合交通网络大规模优化应用提供了技术支撑。对创新点1、2做了创造性贡献，是代表作2、3的第一作者。</w:t>
        <w:cr/>
        <w:t>3、叶志佳：</w:t>
        <w:cr/>
        <w:t>提出了高密度城市开发下的多维立体道路网优化设计方法，通过制定多层次道路网络的提升优化方案，为城市高密度城市开发片区的路网体系构建、交通组织模式优化提供了技术支撑，对创新点5做了创造性贡献。</w:t>
        <w:cr/>
        <w:t>4、陈景旭：</w:t>
        <w:cr/>
        <w:t>本项目主要完成人。对融合能效管理的新能源公共交通载具的运营问题展开研究，创建了融合电池管理的新能源交通载具的运营优化模型。针对原问题设计了基于分支定价的精确求解算法和基于列生成法的启发式算法。对创新点3、4做了创造性贡献，是代表性论文4、5的第一作者。</w:t>
        <w:cr/>
        <w:t>5、陈人杰：</w:t>
        <w:cr/>
        <w:t>提出了面向都市圈国土空间规划的交通结构耦合模型，通过建立交通与国土空间互动反馈机制很大程度解决了城市空间结构与交通枢纽的不耦合问题，为基于国土空间的多层次轨道交通系统优化提供了基础理论支持、为城市多模式轨道交通网络规划提供了技术支撑，对创新点5做了创造性贡献。</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1、中国建筑工业出版社 / 面向土地使用的轨道交通规划研究--以厦门实践为例 / 0.000 / 2017 / 2017-07-01 / 其他 / 10 / 通讯作者：2/魏晓云;第一作者：1/邓伟骥;</w:t>
        <w:cr/>
        <w:t>2、Transportation Research Part B: Methodological / Ridesharing user equilibrium problem under OD-based surge pricing strategy（ESI高被引论文，交通学科顶刊，中科院一区中的Top期刊，JCR一区期刊） / 6.800 / 2020,134,1-24 / 2020-04-01 / SCI收录 / 78 / 通讯作者：3/孟强;第一作者：1/马捷;作者：2/许敏,4/程琳;</w:t>
        <w:cr/>
        <w:t>3、Transportation Research Part B: Methodological / General stochastic ridesharing user equilibrium problem with elastic demand（交通学科顶刊，中科院一区中的Top期刊，JCR一区期刊） / 6.800 / 2022,162,162-194 / 2022-04-01 / SCI收录 / 22 / 通讯作者：2/孟强;第一作者：1/马捷;作者：3/程琳,4/刘志远;</w:t>
        <w:cr/>
        <w:t>4、Transportation Research Part E: Logistics and Transportation Review / Continuum approximation modeling of transit network design considering local route service and short-turn strategy（ESI高被引论文，物流学科顶刊，中科院一区中的Top期刊，JCR一区期刊） / 8.300 / 2018,119,165-188 / 2018-12-06 / SCI收录 / 50 / 通讯作者：2/刘志远;第一作者：1/陈景旭;作者：3/王帅安,4/陈学武;</w:t>
        <w:cr/>
        <w:t>5、Transportation Research Part B: Methodological / Subloop-based reversal of port rotation directions for container liner shipping network alteration （交通学科顶刊，中科院一区中的Top期刊，JCR一区期刊） / 6.800 / 2021, 154, 102445 / 2018-12-01 / SCI收录 / 8 / 通讯作者：3/王帅安;第一作者：1/陈景旭;作者：2/贾帅,4/刘志远;</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其他证明附件1-代表作和其他论著的检索查新报告 / 东南大学、南京理工大学、教育部</w:t>
        <w:cr/>
        <w:t>2、计划任务书或合同书、任务委托书等 / 其他证明附件2-厦门市多模式城市交通模型合同 / 厦门市城市规划设计研究院有限公司</w:t>
        <w:cr/>
        <w:t>3、计划任务书或合同书、任务委托书等 / 其他证明附件3-城市多模式交通网络与国土空间规划反馈建模与优化技术合同 / 厦门市城市规划设计研究院有限公司</w:t>
        <w:cr/>
        <w:t>4、其他相关资料 / 其他证明附件4-多模式综合交通运输大规模网络优化理论与方法获奖证书 / 厦门市城市规划设计研究院有限公司</w:t>
        <w:cr/>
        <w:t>5、计划任务书或合同书、任务委托书等 / “城市多模式交通网络与国土空间规划反馈建模与优化技术”对公转账银行回执 / 东南大学、中国建设银行</w:t>
        <w:cr/>
        <w:t>6、计划任务书或合同书、任务委托书等 / “厦门市多模式城市交通模型研发采购”对公转账银行回执 / 中国建设银行</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