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楷体_GBK" w:hAnsi="方正楷体_GBK" w:eastAsia="方正楷体_GBK" w:cs="方正楷体_GBK"/>
          <w:b/>
          <w:bCs/>
          <w:sz w:val="44"/>
          <w:szCs w:val="44"/>
          <w:lang w:eastAsia="zh-CN"/>
        </w:rPr>
      </w:pPr>
      <w:r>
        <w:rPr>
          <w:rFonts w:hint="eastAsia" w:ascii="宋体" w:hAnsi="宋体" w:eastAsia="宋体" w:cs="宋体"/>
          <w:b/>
          <w:bCs/>
          <w:sz w:val="44"/>
          <w:szCs w:val="44"/>
        </w:rPr>
        <w:t>厦门市科学技术局 厦门市财政局关于支持高新技术企业高质量发展扶持政策的通知</w:t>
      </w:r>
      <w:r>
        <w:rPr>
          <w:rFonts w:hint="eastAsia" w:ascii="方正楷体_GBK" w:hAnsi="方正楷体_GBK" w:eastAsia="方正楷体_GBK" w:cs="方正楷体_GBK"/>
          <w:b/>
          <w:bCs/>
          <w:sz w:val="44"/>
          <w:szCs w:val="44"/>
          <w:lang w:eastAsia="zh-CN"/>
        </w:rPr>
        <w:t>（公开征求意见稿）</w:t>
      </w:r>
    </w:p>
    <w:p>
      <w:pPr>
        <w:rPr>
          <w:rFonts w:ascii="仿宋_GB2312" w:eastAsia="仿宋_GB2312"/>
          <w:sz w:val="32"/>
          <w:szCs w:val="32"/>
        </w:rPr>
      </w:pPr>
      <w:r>
        <w:rPr>
          <w:rFonts w:hint="eastAsia" w:ascii="仿宋_GB2312" w:eastAsia="仿宋_GB2312"/>
          <w:sz w:val="32"/>
          <w:szCs w:val="32"/>
        </w:rPr>
        <w:t>各有关单位：</w:t>
      </w:r>
      <w:bookmarkStart w:id="0" w:name="_GoBack"/>
      <w:bookmarkEnd w:id="0"/>
    </w:p>
    <w:p>
      <w:pPr>
        <w:ind w:firstLine="640" w:firstLineChars="200"/>
        <w:rPr>
          <w:rFonts w:hint="eastAsia" w:ascii="仿宋_GB2312" w:eastAsia="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贯彻落实</w:t>
      </w:r>
      <w:r>
        <w:rPr>
          <w:rFonts w:hint="eastAsia" w:ascii="仿宋_GB2312" w:eastAsia="仿宋_GB2312"/>
          <w:color w:val="auto"/>
          <w:sz w:val="32"/>
          <w:szCs w:val="32"/>
        </w:rPr>
        <w:t>中共厦门市委厦门市人民政府</w:t>
      </w:r>
      <w:r>
        <w:rPr>
          <w:rFonts w:hint="eastAsia" w:ascii="仿宋_GB2312" w:eastAsia="仿宋_GB2312"/>
          <w:color w:val="auto"/>
          <w:sz w:val="32"/>
          <w:szCs w:val="32"/>
          <w:lang w:eastAsia="zh-CN"/>
        </w:rPr>
        <w:t>印发</w:t>
      </w:r>
      <w:r>
        <w:rPr>
          <w:rFonts w:hint="eastAsia" w:ascii="仿宋_GB2312" w:eastAsia="仿宋_GB2312"/>
          <w:color w:val="auto"/>
          <w:sz w:val="32"/>
          <w:szCs w:val="32"/>
        </w:rPr>
        <w:t>关于《</w:t>
      </w:r>
      <w:r>
        <w:rPr>
          <w:rFonts w:hint="eastAsia" w:ascii="仿宋_GB2312" w:eastAsia="仿宋_GB2312"/>
          <w:color w:val="auto"/>
          <w:sz w:val="32"/>
          <w:szCs w:val="32"/>
          <w:lang w:eastAsia="zh-CN"/>
        </w:rPr>
        <w:t>深入</w:t>
      </w:r>
      <w:r>
        <w:rPr>
          <w:rFonts w:hint="eastAsia" w:ascii="仿宋_GB2312" w:eastAsia="仿宋_GB2312"/>
          <w:color w:val="auto"/>
          <w:sz w:val="32"/>
          <w:szCs w:val="32"/>
        </w:rPr>
        <w:t>实施</w:t>
      </w:r>
      <w:r>
        <w:rPr>
          <w:rFonts w:hint="eastAsia" w:ascii="仿宋_GB2312" w:eastAsia="仿宋_GB2312"/>
          <w:color w:val="auto"/>
          <w:sz w:val="32"/>
          <w:szCs w:val="32"/>
          <w:lang w:eastAsia="zh-CN"/>
        </w:rPr>
        <w:t>科技创新引领工程争创国家区域科技创新中心的若干措施</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方正仿宋_GB2312" w:hAnsi="方正仿宋_GB2312" w:eastAsia="方正仿宋_GB2312" w:cs="方正仿宋_GB2312"/>
          <w:color w:val="auto"/>
          <w:kern w:val="0"/>
          <w:sz w:val="32"/>
          <w:szCs w:val="32"/>
          <w:lang w:eastAsia="zh-CN"/>
        </w:rPr>
        <w:t>强化企业科技创新主体地位，促进创新要素向企业聚集，不断提高科技成</w:t>
      </w:r>
      <w:r>
        <w:rPr>
          <w:rFonts w:hint="eastAsia" w:ascii="仿宋_GB2312" w:eastAsia="仿宋_GB2312"/>
          <w:color w:val="auto"/>
          <w:sz w:val="32"/>
          <w:szCs w:val="32"/>
          <w:lang w:eastAsia="zh-CN"/>
        </w:rPr>
        <w:t>果转化和产业水平，</w:t>
      </w:r>
      <w:r>
        <w:rPr>
          <w:rFonts w:hint="eastAsia" w:ascii="仿宋_GB2312" w:eastAsia="仿宋_GB2312"/>
          <w:color w:val="auto"/>
          <w:sz w:val="32"/>
          <w:szCs w:val="32"/>
        </w:rPr>
        <w:t>支持</w:t>
      </w:r>
      <w:r>
        <w:rPr>
          <w:rFonts w:hint="eastAsia" w:ascii="仿宋_GB2312" w:eastAsia="仿宋_GB2312"/>
          <w:color w:val="auto"/>
          <w:sz w:val="32"/>
          <w:szCs w:val="32"/>
          <w:lang w:eastAsia="zh-CN"/>
        </w:rPr>
        <w:t>我市</w:t>
      </w:r>
      <w:r>
        <w:rPr>
          <w:rFonts w:hint="eastAsia" w:ascii="仿宋_GB2312" w:eastAsia="仿宋_GB2312"/>
          <w:color w:val="auto"/>
          <w:sz w:val="32"/>
          <w:szCs w:val="32"/>
        </w:rPr>
        <w:t>高新技术企业高质量发展，培育壮大高新技术产业集群</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实现数量与质量“双提升”。</w:t>
      </w:r>
      <w:r>
        <w:rPr>
          <w:rFonts w:hint="eastAsia" w:ascii="仿宋_GB2312" w:eastAsia="仿宋_GB2312"/>
          <w:color w:val="auto"/>
          <w:sz w:val="32"/>
          <w:szCs w:val="32"/>
        </w:rPr>
        <w:t>现将</w:t>
      </w:r>
      <w:r>
        <w:rPr>
          <w:rFonts w:hint="eastAsia" w:ascii="仿宋_GB2312" w:eastAsia="仿宋_GB2312"/>
          <w:color w:val="auto"/>
          <w:sz w:val="32"/>
          <w:szCs w:val="32"/>
          <w:lang w:eastAsia="zh-CN"/>
        </w:rPr>
        <w:t>有</w:t>
      </w:r>
      <w:r>
        <w:rPr>
          <w:rFonts w:hint="eastAsia" w:ascii="仿宋_GB2312" w:eastAsia="仿宋_GB2312"/>
          <w:color w:val="auto"/>
          <w:sz w:val="32"/>
          <w:szCs w:val="32"/>
        </w:rPr>
        <w:t>关事项通知如下：</w:t>
      </w:r>
    </w:p>
    <w:p>
      <w:pPr>
        <w:numPr>
          <w:ilvl w:val="0"/>
          <w:numId w:val="0"/>
        </w:numPr>
        <w:ind w:firstLine="642" w:firstLineChars="200"/>
        <w:rPr>
          <w:rFonts w:hint="eastAsia" w:ascii="仿宋_GB2312" w:eastAsia="仿宋_GB2312"/>
          <w:color w:val="auto"/>
          <w:sz w:val="32"/>
          <w:szCs w:val="32"/>
        </w:rPr>
      </w:pPr>
      <w:r>
        <w:rPr>
          <w:rFonts w:hint="eastAsia" w:ascii="仿宋" w:hAnsi="仿宋" w:eastAsia="仿宋" w:cs="仿宋"/>
          <w:b/>
          <w:bCs/>
          <w:color w:val="auto"/>
          <w:sz w:val="32"/>
          <w:szCs w:val="32"/>
          <w:lang w:val="en-US" w:eastAsia="zh-CN"/>
        </w:rPr>
        <w:t>一、实施高新技术企业奖励。</w:t>
      </w:r>
      <w:r>
        <w:rPr>
          <w:rFonts w:hint="eastAsia" w:ascii="仿宋_GB2312" w:eastAsia="仿宋_GB2312"/>
          <w:color w:val="auto"/>
          <w:sz w:val="32"/>
          <w:szCs w:val="32"/>
        </w:rPr>
        <w:t>对我市行政区域内注册登记并通过国家级高新技术企业认定的企业给予资金奖励，首次认定及重新认定通过的国家级高新技术企业给予10万元奖励。支持高新技术企业壮大成为规模以上企业。对</w:t>
      </w:r>
      <w:r>
        <w:rPr>
          <w:rFonts w:hint="eastAsia" w:ascii="仿宋_GB2312" w:eastAsia="仿宋_GB2312"/>
          <w:color w:val="auto"/>
          <w:sz w:val="32"/>
          <w:szCs w:val="32"/>
          <w:highlight w:val="none"/>
        </w:rPr>
        <w:t>于上年</w:t>
      </w:r>
      <w:r>
        <w:rPr>
          <w:rFonts w:hint="eastAsia" w:ascii="仿宋_GB2312" w:eastAsia="仿宋_GB2312"/>
          <w:color w:val="auto"/>
          <w:sz w:val="32"/>
          <w:szCs w:val="32"/>
        </w:rPr>
        <w:t>度</w:t>
      </w:r>
      <w:r>
        <w:rPr>
          <w:rFonts w:hint="eastAsia" w:ascii="仿宋_GB2312" w:eastAsia="仿宋_GB2312"/>
          <w:color w:val="auto"/>
          <w:sz w:val="32"/>
          <w:szCs w:val="32"/>
          <w:lang w:eastAsia="zh-CN"/>
        </w:rPr>
        <w:t>纳统</w:t>
      </w:r>
      <w:r>
        <w:rPr>
          <w:rFonts w:hint="eastAsia" w:ascii="仿宋_GB2312" w:eastAsia="仿宋_GB2312"/>
          <w:color w:val="auto"/>
          <w:sz w:val="32"/>
          <w:szCs w:val="32"/>
        </w:rPr>
        <w:t>的</w:t>
      </w:r>
      <w:r>
        <w:rPr>
          <w:rFonts w:hint="eastAsia" w:ascii="仿宋_GB2312" w:eastAsia="仿宋_GB2312"/>
          <w:color w:val="auto"/>
          <w:sz w:val="32"/>
          <w:szCs w:val="32"/>
          <w:lang w:eastAsia="zh-CN"/>
        </w:rPr>
        <w:t>规上</w:t>
      </w:r>
      <w:r>
        <w:rPr>
          <w:rFonts w:hint="eastAsia" w:ascii="仿宋_GB2312" w:eastAsia="仿宋_GB2312"/>
          <w:color w:val="auto"/>
          <w:sz w:val="32"/>
          <w:szCs w:val="32"/>
        </w:rPr>
        <w:t>企业，首次通过国家级高新技术企业认定，叠加后给予30万元奖励；通过重新认定，叠加后给予20万元奖励。</w:t>
      </w:r>
    </w:p>
    <w:p>
      <w:pPr>
        <w:numPr>
          <w:ilvl w:val="0"/>
          <w:numId w:val="0"/>
        </w:numPr>
        <w:ind w:firstLine="642"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二、加大高新技术企业培育力度。</w:t>
      </w:r>
      <w:r>
        <w:rPr>
          <w:rFonts w:hint="eastAsia" w:ascii="仿宋" w:hAnsi="仿宋" w:eastAsia="仿宋" w:cs="仿宋"/>
          <w:b w:val="0"/>
          <w:bCs w:val="0"/>
          <w:color w:val="auto"/>
          <w:kern w:val="2"/>
          <w:sz w:val="32"/>
          <w:szCs w:val="32"/>
          <w:lang w:val="en-US" w:eastAsia="zh-CN" w:bidi="ar-SA"/>
        </w:rPr>
        <w:t>扶持壮大高新技术企业后备队伍，对在市级高新技术企业资格有效期3年内首次通过国家级高新技术企业认定的，给予2万元的市级高新技术企业出库奖励。</w:t>
      </w:r>
    </w:p>
    <w:p>
      <w:pPr>
        <w:ind w:firstLine="642" w:firstLineChars="200"/>
        <w:rPr>
          <w:rFonts w:hint="eastAsia" w:ascii="仿宋_GB2312" w:eastAsia="仿宋_GB2312"/>
          <w:color w:val="auto"/>
          <w:sz w:val="32"/>
          <w:szCs w:val="32"/>
        </w:rPr>
      </w:pPr>
      <w:r>
        <w:rPr>
          <w:rFonts w:hint="eastAsia" w:ascii="仿宋" w:hAnsi="仿宋" w:eastAsia="仿宋" w:cs="仿宋"/>
          <w:b/>
          <w:bCs/>
          <w:color w:val="auto"/>
          <w:kern w:val="2"/>
          <w:sz w:val="32"/>
          <w:szCs w:val="32"/>
          <w:lang w:val="en-US" w:eastAsia="zh-CN" w:bidi="ar-SA"/>
        </w:rPr>
        <w:t>三、支持培育孵化国家级高新技术企业。</w:t>
      </w:r>
      <w:r>
        <w:rPr>
          <w:rFonts w:hint="eastAsia" w:ascii="仿宋_GB2312" w:eastAsia="仿宋_GB2312"/>
          <w:color w:val="auto"/>
          <w:sz w:val="32"/>
          <w:szCs w:val="32"/>
        </w:rPr>
        <w:t>对规上国家级高新技术企业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每</w:t>
      </w:r>
      <w:r>
        <w:rPr>
          <w:rFonts w:hint="eastAsia" w:ascii="仿宋_GB2312" w:eastAsia="仿宋_GB2312"/>
          <w:color w:val="auto"/>
          <w:sz w:val="32"/>
          <w:szCs w:val="32"/>
        </w:rPr>
        <w:t>孵化</w:t>
      </w:r>
      <w:r>
        <w:rPr>
          <w:rFonts w:hint="eastAsia" w:ascii="仿宋_GB2312" w:eastAsia="仿宋_GB2312"/>
          <w:color w:val="auto"/>
          <w:sz w:val="32"/>
          <w:szCs w:val="32"/>
          <w:lang w:val="en-US" w:eastAsia="zh-CN"/>
        </w:rPr>
        <w:t>一家国家级</w:t>
      </w:r>
      <w:r>
        <w:rPr>
          <w:rFonts w:hint="eastAsia" w:ascii="仿宋_GB2312" w:eastAsia="仿宋_GB2312"/>
          <w:color w:val="auto"/>
          <w:sz w:val="32"/>
          <w:szCs w:val="32"/>
        </w:rPr>
        <w:t>高新技术企业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首次认定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且</w:t>
      </w:r>
      <w:r>
        <w:rPr>
          <w:rFonts w:hint="eastAsia" w:ascii="仿宋_GB2312" w:eastAsia="仿宋_GB2312"/>
          <w:color w:val="auto"/>
          <w:sz w:val="32"/>
          <w:szCs w:val="32"/>
        </w:rPr>
        <w:t>母公司持股比例不低于30%，给予母公司</w:t>
      </w:r>
      <w:r>
        <w:rPr>
          <w:rFonts w:hint="eastAsia" w:ascii="仿宋_GB2312" w:eastAsia="仿宋_GB2312"/>
          <w:color w:val="auto"/>
          <w:sz w:val="32"/>
          <w:szCs w:val="32"/>
          <w:lang w:val="en-US" w:eastAsia="zh-CN"/>
        </w:rPr>
        <w:t>每家</w:t>
      </w:r>
      <w:r>
        <w:rPr>
          <w:rFonts w:hint="eastAsia" w:ascii="仿宋_GB2312" w:eastAsia="仿宋_GB2312"/>
          <w:color w:val="auto"/>
          <w:sz w:val="32"/>
          <w:szCs w:val="32"/>
        </w:rPr>
        <w:t>20万元的国家级高新技术企业孵化奖励。</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以上奖励政策可叠加享受。</w:t>
      </w:r>
      <w:r>
        <w:rPr>
          <w:rFonts w:hint="eastAsia" w:ascii="仿宋_GB2312" w:eastAsia="仿宋_GB2312"/>
          <w:color w:val="auto"/>
          <w:sz w:val="32"/>
          <w:szCs w:val="32"/>
        </w:rPr>
        <w:t>各区</w:t>
      </w:r>
      <w:r>
        <w:rPr>
          <w:rFonts w:hint="eastAsia" w:ascii="仿宋_GB2312" w:eastAsia="仿宋_GB2312"/>
          <w:color w:val="auto"/>
          <w:sz w:val="32"/>
          <w:szCs w:val="32"/>
          <w:lang w:eastAsia="zh-CN"/>
        </w:rPr>
        <w:t>结合本区实际情况制定</w:t>
      </w:r>
      <w:r>
        <w:rPr>
          <w:rFonts w:hint="eastAsia" w:ascii="仿宋_GB2312" w:eastAsia="仿宋_GB2312"/>
          <w:color w:val="auto"/>
          <w:sz w:val="32"/>
          <w:szCs w:val="32"/>
        </w:rPr>
        <w:t>高新技术企业</w:t>
      </w:r>
      <w:r>
        <w:rPr>
          <w:rFonts w:hint="eastAsia" w:ascii="仿宋_GB2312" w:eastAsia="仿宋_GB2312"/>
          <w:color w:val="auto"/>
          <w:sz w:val="32"/>
          <w:szCs w:val="32"/>
          <w:lang w:eastAsia="zh-CN"/>
        </w:rPr>
        <w:t>奖励政策</w:t>
      </w:r>
      <w:r>
        <w:rPr>
          <w:rFonts w:hint="eastAsia" w:ascii="仿宋_GB2312" w:eastAsia="仿宋_GB2312"/>
          <w:color w:val="auto"/>
          <w:sz w:val="32"/>
          <w:szCs w:val="32"/>
        </w:rPr>
        <w:t>。本通知由市科技局、市财政局负责解释，自</w:t>
      </w:r>
      <w:r>
        <w:rPr>
          <w:rFonts w:hint="eastAsia" w:ascii="仿宋_GB2312" w:eastAsia="仿宋_GB2312"/>
          <w:color w:val="auto"/>
          <w:sz w:val="32"/>
          <w:szCs w:val="32"/>
          <w:lang w:val="en-US" w:eastAsia="zh-CN"/>
        </w:rPr>
        <w:t>2024年  月  日</w:t>
      </w:r>
      <w:r>
        <w:rPr>
          <w:rFonts w:hint="eastAsia" w:ascii="仿宋_GB2312" w:eastAsia="仿宋_GB2312"/>
          <w:color w:val="auto"/>
          <w:sz w:val="32"/>
          <w:szCs w:val="32"/>
        </w:rPr>
        <w:t>起执行，有效期3年。</w:t>
      </w:r>
    </w:p>
    <w:p>
      <w:pPr>
        <w:wordWrap w:val="0"/>
        <w:jc w:val="right"/>
        <w:rPr>
          <w:rFonts w:hint="eastAsia" w:ascii="仿宋_GB2312" w:eastAsia="仿宋_GB2312"/>
          <w:color w:val="auto"/>
          <w:sz w:val="32"/>
          <w:szCs w:val="32"/>
        </w:rPr>
      </w:pPr>
    </w:p>
    <w:p>
      <w:pPr>
        <w:wordWrap w:val="0"/>
        <w:jc w:val="right"/>
        <w:rPr>
          <w:rFonts w:hint="eastAsia" w:ascii="仿宋_GB2312" w:eastAsia="仿宋_GB2312"/>
          <w:color w:val="auto"/>
          <w:sz w:val="32"/>
          <w:szCs w:val="32"/>
        </w:rPr>
      </w:pPr>
      <w:r>
        <w:rPr>
          <w:rFonts w:hint="eastAsia" w:ascii="仿宋_GB2312" w:eastAsia="仿宋_GB2312"/>
          <w:color w:val="auto"/>
          <w:sz w:val="32"/>
          <w:szCs w:val="32"/>
        </w:rPr>
        <w:t>厦门市科学技术局  厦门市财政局</w:t>
      </w:r>
    </w:p>
    <w:p>
      <w:pPr>
        <w:ind w:firstLine="640" w:firstLineChars="200"/>
        <w:jc w:val="right"/>
        <w:rPr>
          <w:color w:val="auto"/>
        </w:rPr>
      </w:pPr>
      <w:r>
        <w:rPr>
          <w:rFonts w:hint="eastAsia" w:ascii="仿宋_GB2312" w:hAnsi="Times New Roman"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日</w:t>
      </w:r>
    </w:p>
    <w:p>
      <w:pPr>
        <w:rPr>
          <w:rFonts w:hint="eastAsia"/>
          <w:color w:val="auto"/>
        </w:rPr>
      </w:pPr>
    </w:p>
    <w:sectPr>
      <w:pgSz w:w="11906" w:h="16838"/>
      <w:pgMar w:top="1440" w:right="1800" w:bottom="1440" w:left="18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ZDA2OGVhMzIxMmJmOTM0YjI1OWU0NGJiNDE1YWEifQ=="/>
    <w:docVar w:name="KSO_WPS_MARK_KEY" w:val="d0f0592f-9af1-482d-bbda-baab66952eb7"/>
  </w:docVars>
  <w:rsids>
    <w:rsidRoot w:val="001E6FE8"/>
    <w:rsid w:val="001E6FE8"/>
    <w:rsid w:val="00260055"/>
    <w:rsid w:val="002657B6"/>
    <w:rsid w:val="002871BC"/>
    <w:rsid w:val="002F1BDF"/>
    <w:rsid w:val="0036340C"/>
    <w:rsid w:val="00474ED6"/>
    <w:rsid w:val="004B2FEE"/>
    <w:rsid w:val="00616CED"/>
    <w:rsid w:val="00626B78"/>
    <w:rsid w:val="00672C35"/>
    <w:rsid w:val="006958B4"/>
    <w:rsid w:val="007170EF"/>
    <w:rsid w:val="007343CD"/>
    <w:rsid w:val="00754A0E"/>
    <w:rsid w:val="007A2DA8"/>
    <w:rsid w:val="007D5E50"/>
    <w:rsid w:val="00825BBD"/>
    <w:rsid w:val="00892841"/>
    <w:rsid w:val="00916B8B"/>
    <w:rsid w:val="00943C8C"/>
    <w:rsid w:val="009462CE"/>
    <w:rsid w:val="009A0677"/>
    <w:rsid w:val="009D3817"/>
    <w:rsid w:val="00A04BAC"/>
    <w:rsid w:val="00A30162"/>
    <w:rsid w:val="00AE2C96"/>
    <w:rsid w:val="00B207EC"/>
    <w:rsid w:val="00B52870"/>
    <w:rsid w:val="00BC183A"/>
    <w:rsid w:val="00DB1E52"/>
    <w:rsid w:val="00E06966"/>
    <w:rsid w:val="00EC4344"/>
    <w:rsid w:val="00F16CB6"/>
    <w:rsid w:val="00FA6B7B"/>
    <w:rsid w:val="00FD2B06"/>
    <w:rsid w:val="0E005D97"/>
    <w:rsid w:val="14FD785C"/>
    <w:rsid w:val="15D84D13"/>
    <w:rsid w:val="1F8B6D27"/>
    <w:rsid w:val="2EF265BE"/>
    <w:rsid w:val="3B2FFD71"/>
    <w:rsid w:val="4786550C"/>
    <w:rsid w:val="4797A307"/>
    <w:rsid w:val="57771FF4"/>
    <w:rsid w:val="5B4E3129"/>
    <w:rsid w:val="60F64CC6"/>
    <w:rsid w:val="70FE095C"/>
    <w:rsid w:val="737F5BE3"/>
    <w:rsid w:val="7F5CE42D"/>
    <w:rsid w:val="B7E651CF"/>
    <w:rsid w:val="BBEF4D31"/>
    <w:rsid w:val="E7BF3AF8"/>
    <w:rsid w:val="FBDF4082"/>
    <w:rsid w:val="FFFA04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kern w:val="2"/>
      <w:sz w:val="18"/>
      <w:szCs w:val="18"/>
    </w:rPr>
  </w:style>
  <w:style w:type="character" w:customStyle="1" w:styleId="8">
    <w:name w:val="页眉 Char"/>
    <w:link w:val="4"/>
    <w:qFormat/>
    <w:uiPriority w:val="0"/>
    <w:rPr>
      <w:kern w:val="2"/>
      <w:sz w:val="18"/>
      <w:szCs w:val="18"/>
    </w:rPr>
  </w:style>
  <w:style w:type="character" w:customStyle="1" w:styleId="9">
    <w:name w:val="个人撰写风格"/>
    <w:qFormat/>
    <w:uiPriority w:val="0"/>
    <w:rPr>
      <w:rFonts w:ascii="Arial" w:hAnsi="Arial" w:eastAsia="宋体" w:cs="Arial"/>
      <w:color w:val="auto"/>
      <w:sz w:val="20"/>
    </w:rPr>
  </w:style>
  <w:style w:type="character" w:customStyle="1" w:styleId="10">
    <w:name w:val="个人答复风格"/>
    <w:qFormat/>
    <w:uiPriority w:val="0"/>
    <w:rPr>
      <w:rFonts w:ascii="Arial" w:hAnsi="Arial" w:eastAsia="宋体" w:cs="Arial"/>
      <w:color w:val="auto"/>
      <w:sz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《进一步优化高新技术企业扶持政策的通知》送审稿</Template>
  <Company>合强软件</Company>
  <Pages>2</Pages>
  <Words>750</Words>
  <Characters>766</Characters>
  <Lines>3</Lines>
  <Paragraphs>1</Paragraphs>
  <TotalTime>3</TotalTime>
  <ScaleCrop>false</ScaleCrop>
  <LinksUpToDate>false</LinksUpToDate>
  <CharactersWithSpaces>772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2021-08-28T01:03:00Z</dcterms:created>
  <dc:creator>guojinhua</dc:creator>
  <cp:lastModifiedBy>xmadmin</cp:lastModifiedBy>
  <cp:lastPrinted>2024-07-23T00:44:00Z</cp:lastPrinted>
  <dcterms:modified xsi:type="dcterms:W3CDTF">2024-09-02T09:07:51Z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36FC5A995F741030DE0FD566EA8B7317</vt:lpwstr>
  </property>
</Properties>
</file>