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both"/>
        <w:rPr>
          <w:rFonts w:hint="eastAsia" w:ascii="方正黑体_GBK" w:hAnsi="方正黑体_GBK" w:eastAsia="方正黑体_GBK" w:cs="方正黑体_GBK"/>
          <w:bCs/>
          <w:sz w:val="32"/>
          <w:szCs w:val="32"/>
          <w:lang w:val="en" w:eastAsia="zh-CN"/>
        </w:rPr>
      </w:pPr>
      <w:r>
        <w:rPr>
          <w:rFonts w:hint="eastAsia" w:ascii="方正黑体_GBK" w:hAnsi="方正黑体_GBK" w:eastAsia="方正黑体_GBK" w:cs="方正黑体_GBK"/>
          <w:bCs/>
          <w:sz w:val="32"/>
          <w:szCs w:val="32"/>
          <w:lang w:val="en" w:eastAsia="zh-CN"/>
        </w:rPr>
        <w:t>附件</w:t>
      </w:r>
    </w:p>
    <w:p>
      <w:pPr>
        <w:snapToGrid w:val="0"/>
        <w:spacing w:line="640" w:lineRule="exact"/>
        <w:jc w:val="center"/>
        <w:rPr>
          <w:rFonts w:hint="eastAsia" w:ascii="方正小标宋简体" w:hAnsi="方正小标宋简体" w:eastAsia="方正小标宋简体" w:cs="方正小标宋简体"/>
          <w:bCs/>
          <w:sz w:val="44"/>
          <w:szCs w:val="44"/>
          <w:lang w:val="en" w:eastAsia="zh-CN"/>
        </w:rPr>
      </w:pPr>
    </w:p>
    <w:p>
      <w:pPr>
        <w:snapToGrid w:val="0"/>
        <w:spacing w:line="640" w:lineRule="exact"/>
        <w:jc w:val="center"/>
        <w:rPr>
          <w:rFonts w:ascii="方正小标宋简体" w:hAnsi="方正小标宋简体" w:eastAsia="方正小标宋简体" w:cs="方正小标宋简体"/>
          <w:bCs/>
          <w:sz w:val="44"/>
          <w:szCs w:val="44"/>
          <w:lang w:val="en"/>
        </w:rPr>
      </w:pPr>
      <w:bookmarkStart w:id="1" w:name="_GoBack"/>
      <w:bookmarkEnd w:id="1"/>
      <w:r>
        <w:rPr>
          <w:rFonts w:hint="eastAsia" w:ascii="方正小标宋简体" w:hAnsi="方正小标宋简体" w:eastAsia="方正小标宋简体" w:cs="方正小标宋简体"/>
          <w:bCs/>
          <w:sz w:val="44"/>
          <w:szCs w:val="44"/>
          <w:lang w:val="en" w:eastAsia="zh-CN"/>
        </w:rPr>
        <w:t>厦门市</w:t>
      </w:r>
      <w:r>
        <w:rPr>
          <w:rFonts w:ascii="方正小标宋简体" w:hAnsi="方正小标宋简体" w:eastAsia="方正小标宋简体" w:cs="方正小标宋简体"/>
          <w:bCs/>
          <w:sz w:val="44"/>
          <w:szCs w:val="44"/>
          <w:lang w:val="en"/>
        </w:rPr>
        <w:t>科研诚信管理办法</w:t>
      </w:r>
    </w:p>
    <w:p>
      <w:pPr>
        <w:snapToGrid w:val="0"/>
        <w:spacing w:line="640" w:lineRule="exact"/>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 w:eastAsia="zh-CN"/>
        </w:rPr>
        <w:t>（</w:t>
      </w:r>
      <w:r>
        <w:rPr>
          <w:rFonts w:hint="eastAsia" w:ascii="方正小标宋简体" w:hAnsi="方正小标宋简体" w:eastAsia="方正小标宋简体" w:cs="方正小标宋简体"/>
          <w:bCs/>
          <w:sz w:val="44"/>
          <w:szCs w:val="44"/>
          <w:lang w:val="en-US" w:eastAsia="zh-CN"/>
        </w:rPr>
        <w:t>征求意见稿）</w:t>
      </w:r>
    </w:p>
    <w:p>
      <w:pPr>
        <w:adjustRightInd w:val="0"/>
        <w:snapToGrid w:val="0"/>
        <w:spacing w:line="560" w:lineRule="exact"/>
        <w:jc w:val="center"/>
        <w:rPr>
          <w:rFonts w:hint="eastAsia" w:ascii="黑体" w:hAnsi="黑体" w:eastAsia="黑体"/>
          <w:szCs w:val="32"/>
        </w:rPr>
      </w:pPr>
    </w:p>
    <w:p>
      <w:pPr>
        <w:adjustRightInd w:val="0"/>
        <w:snapToGrid w:val="0"/>
        <w:spacing w:line="560" w:lineRule="exact"/>
        <w:jc w:val="center"/>
        <w:rPr>
          <w:rFonts w:hint="eastAsia" w:ascii="黑体" w:hAnsi="黑体" w:eastAsia="黑体"/>
          <w:szCs w:val="32"/>
        </w:rPr>
      </w:pPr>
      <w:r>
        <w:rPr>
          <w:rFonts w:hint="eastAsia" w:ascii="黑体" w:hAnsi="黑体" w:eastAsia="黑体"/>
          <w:szCs w:val="32"/>
        </w:rPr>
        <w:t>第一章  总则</w:t>
      </w:r>
    </w:p>
    <w:p>
      <w:pPr>
        <w:adjustRightInd w:val="0"/>
        <w:snapToGrid w:val="0"/>
        <w:spacing w:line="560" w:lineRule="exact"/>
        <w:ind w:firstLine="674" w:firstLineChars="200"/>
        <w:rPr>
          <w:rFonts w:hint="eastAsia" w:ascii="仿宋_GB231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textAlignment w:val="auto"/>
        <w:rPr>
          <w:rFonts w:hint="eastAsia" w:ascii="微软雅黑" w:hAnsi="微软雅黑" w:eastAsia="微软雅黑" w:cs="微软雅黑"/>
          <w:sz w:val="28"/>
          <w:szCs w:val="28"/>
          <w:highlight w:val="yellow"/>
        </w:rPr>
      </w:pPr>
      <w:r>
        <w:rPr>
          <w:rFonts w:hint="eastAsia" w:ascii="黑体" w:hAnsi="黑体" w:eastAsia="黑体"/>
          <w:szCs w:val="32"/>
        </w:rPr>
        <w:t>第一条</w:t>
      </w:r>
      <w:r>
        <w:rPr>
          <w:rFonts w:hint="eastAsia" w:ascii="仿宋_GB2312"/>
          <w:szCs w:val="32"/>
        </w:rPr>
        <w:t xml:space="preserve">  </w:t>
      </w:r>
      <w:r>
        <w:rPr>
          <w:rFonts w:hint="eastAsia" w:ascii="仿宋_GB2312" w:cs="仿宋_GB2312"/>
          <w:color w:val="000000"/>
          <w:szCs w:val="32"/>
          <w:shd w:val="clear" w:color="auto" w:fill="FFFFFF"/>
          <w:lang w:bidi="ar"/>
        </w:rPr>
        <w:t>为进一步加强</w:t>
      </w:r>
      <w:r>
        <w:rPr>
          <w:rFonts w:hint="eastAsia" w:ascii="仿宋_GB2312" w:cs="仿宋_GB2312"/>
          <w:color w:val="000000"/>
          <w:szCs w:val="32"/>
          <w:shd w:val="clear" w:color="auto" w:fill="FFFFFF"/>
          <w:lang w:eastAsia="zh-CN" w:bidi="ar"/>
        </w:rPr>
        <w:t>厦门市</w:t>
      </w:r>
      <w:r>
        <w:rPr>
          <w:rFonts w:hint="eastAsia" w:ascii="仿宋_GB2312" w:cs="仿宋_GB2312"/>
          <w:color w:val="000000"/>
          <w:szCs w:val="32"/>
          <w:shd w:val="clear" w:color="auto" w:fill="FFFFFF"/>
          <w:lang w:bidi="ar"/>
        </w:rPr>
        <w:t>科研诚信建设，规范科研诚信管理，营造良好科研生态环境，根据《中华人民共和国科学技术进步法》《中共中央办公厅 国务院办公厅印发&lt;关于进一步加强科研诚信建设的若干意见&gt;的通知》（厅字〔</w:t>
      </w:r>
      <w:r>
        <w:rPr>
          <w:rFonts w:ascii="仿宋_GB2312" w:cs="仿宋_GB2312"/>
          <w:color w:val="000000"/>
          <w:szCs w:val="32"/>
          <w:shd w:val="clear" w:color="auto" w:fill="FFFFFF"/>
          <w:lang w:bidi="ar"/>
        </w:rPr>
        <w:t>2018</w:t>
      </w:r>
      <w:r>
        <w:rPr>
          <w:rFonts w:hint="eastAsia" w:ascii="仿宋_GB2312" w:cs="仿宋_GB2312"/>
          <w:color w:val="000000"/>
          <w:szCs w:val="32"/>
          <w:shd w:val="clear" w:color="auto" w:fill="FFFFFF"/>
          <w:lang w:bidi="ar"/>
        </w:rPr>
        <w:t>〕</w:t>
      </w:r>
      <w:r>
        <w:rPr>
          <w:rFonts w:ascii="仿宋_GB2312" w:cs="仿宋_GB2312"/>
          <w:color w:val="000000"/>
          <w:szCs w:val="32"/>
          <w:shd w:val="clear" w:color="auto" w:fill="FFFFFF"/>
          <w:lang w:bidi="ar"/>
        </w:rPr>
        <w:t>23</w:t>
      </w:r>
      <w:r>
        <w:rPr>
          <w:rFonts w:hint="eastAsia" w:ascii="仿宋_GB2312" w:cs="仿宋_GB2312"/>
          <w:color w:val="000000"/>
          <w:szCs w:val="32"/>
          <w:shd w:val="clear" w:color="auto" w:fill="FFFFFF"/>
          <w:lang w:bidi="ar"/>
        </w:rPr>
        <w:t>号）《科学技术活动违规行为处理暂行规定》（科学技术部第19号令）《科技部等二十二部门关于印发&lt;科研失信行为调查处理规则&gt;的通知》（国科发监〔2022〕221号）《福建省科技计划项目科研诚信管理办法（暂行）》</w:t>
      </w:r>
      <w:r>
        <w:rPr>
          <w:rFonts w:hint="eastAsia" w:ascii="仿宋_GB2312" w:cs="仿宋_GB2312"/>
          <w:color w:val="000000"/>
          <w:szCs w:val="32"/>
          <w:shd w:val="clear" w:color="auto" w:fill="FFFFFF"/>
          <w:lang w:eastAsia="zh-CN" w:bidi="ar"/>
        </w:rPr>
        <w:t>（</w:t>
      </w:r>
      <w:bookmarkStart w:id="0" w:name="REPE_dispatchnumber"/>
      <w:r>
        <w:rPr>
          <w:rFonts w:hint="eastAsia" w:ascii="仿宋_GB2312" w:cs="仿宋_GB2312"/>
          <w:color w:val="000000"/>
          <w:szCs w:val="32"/>
          <w:shd w:val="clear" w:color="auto" w:fill="FFFFFF"/>
          <w:lang w:val="en" w:bidi="ar"/>
        </w:rPr>
        <w:t>闽科规〔20</w:t>
      </w:r>
      <w:r>
        <w:rPr>
          <w:rFonts w:ascii="仿宋_GB2312" w:hAnsi="宋体"/>
          <w:bCs/>
          <w:lang w:val="en"/>
        </w:rPr>
        <w:t>22〕</w:t>
      </w:r>
      <w:r>
        <w:rPr>
          <w:rFonts w:hint="eastAsia" w:ascii="仿宋_GB2312" w:hAnsi="宋体"/>
          <w:bCs/>
        </w:rPr>
        <w:t>9</w:t>
      </w:r>
      <w:r>
        <w:rPr>
          <w:rFonts w:ascii="仿宋_GB2312" w:hAnsi="宋体"/>
          <w:bCs/>
          <w:lang w:val="en"/>
        </w:rPr>
        <w:t>号</w:t>
      </w:r>
      <w:bookmarkEnd w:id="0"/>
      <w:r>
        <w:rPr>
          <w:rFonts w:hint="eastAsia" w:ascii="仿宋_GB2312" w:hAnsi="仿宋_GB2312" w:cs="仿宋_GB2312"/>
          <w:color w:val="auto"/>
          <w:szCs w:val="32"/>
          <w:lang w:eastAsia="zh-CN"/>
        </w:rPr>
        <w:t>）</w:t>
      </w:r>
      <w:r>
        <w:rPr>
          <w:rFonts w:hint="eastAsia" w:ascii="仿宋_GB2312" w:cs="仿宋_GB2312"/>
          <w:color w:val="000000"/>
          <w:szCs w:val="32"/>
          <w:shd w:val="clear" w:color="auto" w:fill="FFFFFF"/>
          <w:lang w:bidi="ar"/>
        </w:rPr>
        <w:t>等文件精神，结合本</w:t>
      </w:r>
      <w:r>
        <w:rPr>
          <w:rFonts w:hint="eastAsia" w:ascii="仿宋_GB2312" w:cs="仿宋_GB2312"/>
          <w:color w:val="000000"/>
          <w:szCs w:val="32"/>
          <w:shd w:val="clear" w:color="auto" w:fill="FFFFFF"/>
          <w:lang w:val="en-US" w:eastAsia="zh-CN" w:bidi="ar"/>
        </w:rPr>
        <w:t>市</w:t>
      </w:r>
      <w:r>
        <w:rPr>
          <w:rFonts w:hint="eastAsia" w:ascii="仿宋_GB2312" w:cs="仿宋_GB2312"/>
          <w:color w:val="000000"/>
          <w:szCs w:val="32"/>
          <w:shd w:val="clear" w:color="auto" w:fill="FFFFFF"/>
          <w:lang w:bidi="ar"/>
        </w:rPr>
        <w:t>实际，制定本办法。</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Times New Roman" w:eastAsia="仿宋_GB2312" w:cs="仿宋_GB2312"/>
          <w:color w:val="000000"/>
          <w:sz w:val="32"/>
          <w:szCs w:val="32"/>
          <w:shd w:val="clear" w:color="auto" w:fill="FFFFFF"/>
          <w:lang w:val="en-US"/>
        </w:rPr>
      </w:pPr>
      <w:r>
        <w:rPr>
          <w:rFonts w:hint="eastAsia" w:ascii="黑体" w:hAnsi="黑体" w:eastAsia="黑体" w:cs="黑体"/>
          <w:b/>
          <w:bCs/>
          <w:color w:val="000000"/>
          <w:kern w:val="2"/>
          <w:sz w:val="32"/>
          <w:szCs w:val="32"/>
          <w:shd w:val="clear" w:color="auto" w:fill="FFFFFF"/>
          <w:lang w:val="en-US" w:eastAsia="zh-CN" w:bidi="ar"/>
        </w:rPr>
        <w:t>第二条</w:t>
      </w:r>
      <w:r>
        <w:rPr>
          <w:rFonts w:hint="eastAsia" w:ascii="仿宋_GB2312" w:hAnsi="Times New Roman" w:eastAsia="仿宋_GB2312" w:cs="仿宋_GB2312"/>
          <w:b/>
          <w:bCs/>
          <w:color w:val="000000"/>
          <w:kern w:val="2"/>
          <w:sz w:val="32"/>
          <w:szCs w:val="32"/>
          <w:shd w:val="clear" w:color="auto" w:fill="FFFFFF"/>
          <w:lang w:val="en-US" w:eastAsia="zh-CN" w:bidi="ar"/>
        </w:rPr>
        <w:t xml:space="preserve">  </w:t>
      </w:r>
      <w:r>
        <w:rPr>
          <w:rFonts w:hint="eastAsia" w:ascii="仿宋_GB2312" w:hAnsi="Times New Roman" w:eastAsia="仿宋_GB2312" w:cs="仿宋_GB2312"/>
          <w:color w:val="000000"/>
          <w:sz w:val="32"/>
          <w:szCs w:val="32"/>
          <w:shd w:val="clear" w:color="auto" w:fill="FFFFFF"/>
        </w:rPr>
        <w:t>本办法适用</w:t>
      </w:r>
      <w:r>
        <w:rPr>
          <w:rFonts w:hint="eastAsia" w:ascii="仿宋_GB2312" w:hAnsi="Times New Roman" w:eastAsia="仿宋_GB2312" w:cs="仿宋_GB2312"/>
          <w:color w:val="000000"/>
          <w:sz w:val="32"/>
          <w:szCs w:val="32"/>
          <w:shd w:val="clear" w:color="auto" w:fill="FFFFFF"/>
          <w:lang w:eastAsia="zh-CN"/>
        </w:rPr>
        <w:t>于</w:t>
      </w:r>
      <w:r>
        <w:rPr>
          <w:rFonts w:hint="eastAsia" w:ascii="仿宋_GB2312" w:hAnsi="Times New Roman" w:eastAsia="仿宋_GB2312" w:cs="仿宋_GB2312"/>
          <w:color w:val="000000"/>
          <w:sz w:val="32"/>
          <w:szCs w:val="32"/>
          <w:shd w:val="clear" w:color="auto" w:fill="FFFFFF"/>
          <w:lang w:val="en-US" w:eastAsia="zh-CN"/>
        </w:rPr>
        <w:t>厦门</w:t>
      </w:r>
      <w:r>
        <w:rPr>
          <w:rFonts w:hint="eastAsia" w:ascii="仿宋_GB2312" w:hAnsi="Times New Roman" w:eastAsia="仿宋_GB2312" w:cs="仿宋_GB2312"/>
          <w:color w:val="000000"/>
          <w:sz w:val="32"/>
          <w:szCs w:val="32"/>
          <w:shd w:val="clear" w:color="auto" w:fill="FFFFFF"/>
          <w:lang w:eastAsia="zh-CN"/>
        </w:rPr>
        <w:t>市</w:t>
      </w:r>
      <w:r>
        <w:rPr>
          <w:rFonts w:hint="eastAsia" w:ascii="仿宋_GB2312" w:hAnsi="Times New Roman" w:eastAsia="仿宋_GB2312" w:cs="仿宋_GB2312"/>
          <w:color w:val="000000"/>
          <w:sz w:val="32"/>
          <w:szCs w:val="32"/>
          <w:shd w:val="clear" w:color="auto" w:fill="FFFFFF"/>
          <w:lang w:val="en-US" w:eastAsia="zh-CN"/>
        </w:rPr>
        <w:t>科学技术局（以下简称“市科技局”）负责组织实施的</w:t>
      </w:r>
      <w:r>
        <w:rPr>
          <w:rFonts w:hint="eastAsia" w:ascii="仿宋_GB2312" w:hAnsi="Times New Roman" w:eastAsia="仿宋_GB2312" w:cs="仿宋_GB2312"/>
          <w:color w:val="000000"/>
          <w:sz w:val="32"/>
          <w:szCs w:val="32"/>
          <w:shd w:val="clear" w:color="auto" w:fill="FFFFFF"/>
          <w:lang w:eastAsia="zh-CN"/>
        </w:rPr>
        <w:t>科技计划项目、</w:t>
      </w:r>
      <w:r>
        <w:rPr>
          <w:rFonts w:hint="eastAsia" w:ascii="仿宋_GB2312" w:hAnsi="Times New Roman" w:eastAsia="仿宋_GB2312" w:cs="仿宋_GB2312"/>
          <w:color w:val="000000"/>
          <w:sz w:val="32"/>
          <w:szCs w:val="32"/>
          <w:shd w:val="clear" w:color="auto" w:fill="FFFFFF"/>
          <w:lang w:val="en-US" w:eastAsia="zh-CN"/>
        </w:rPr>
        <w:t>称号类认定、科技政策兑现</w:t>
      </w:r>
      <w:r>
        <w:rPr>
          <w:rFonts w:hint="eastAsia" w:ascii="仿宋_GB2312" w:hAnsi="Times New Roman" w:eastAsia="仿宋_GB2312" w:cs="仿宋_GB2312"/>
          <w:color w:val="000000"/>
          <w:sz w:val="32"/>
          <w:szCs w:val="32"/>
          <w:highlight w:val="none"/>
          <w:shd w:val="clear" w:color="auto" w:fill="FFFFFF"/>
          <w:lang w:val="en-US" w:eastAsia="zh-CN"/>
        </w:rPr>
        <w:t>(以下简称“科技业务事项”）</w:t>
      </w:r>
      <w:r>
        <w:rPr>
          <w:rFonts w:hint="eastAsia" w:ascii="仿宋_GB2312" w:hAnsi="Times New Roman" w:eastAsia="仿宋_GB2312" w:cs="仿宋_GB2312"/>
          <w:color w:val="000000"/>
          <w:sz w:val="32"/>
          <w:szCs w:val="32"/>
          <w:shd w:val="clear" w:color="auto" w:fill="FFFFFF"/>
          <w:lang w:eastAsia="zh-CN"/>
        </w:rPr>
        <w:t>的申请与受理、评审与认定、考核与验收、</w:t>
      </w:r>
      <w:r>
        <w:rPr>
          <w:rFonts w:hint="eastAsia" w:ascii="仿宋_GB2312" w:hAnsi="Times New Roman" w:eastAsia="仿宋_GB2312" w:cs="仿宋_GB2312"/>
          <w:color w:val="000000"/>
          <w:sz w:val="32"/>
          <w:szCs w:val="32"/>
          <w:shd w:val="clear" w:color="auto" w:fill="FFFFFF"/>
        </w:rPr>
        <w:t>监督与评价</w:t>
      </w:r>
      <w:r>
        <w:rPr>
          <w:rFonts w:hint="eastAsia" w:ascii="仿宋_GB2312" w:hAnsi="Times New Roman" w:eastAsia="仿宋_GB2312" w:cs="仿宋_GB2312"/>
          <w:color w:val="000000"/>
          <w:sz w:val="32"/>
          <w:szCs w:val="32"/>
          <w:shd w:val="clear" w:color="auto" w:fill="FFFFFF"/>
          <w:lang w:eastAsia="zh-CN"/>
        </w:rPr>
        <w:t>的全过程。</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黑体" w:hAnsi="黑体" w:eastAsia="黑体"/>
          <w:b/>
          <w:bCs/>
          <w:kern w:val="2"/>
          <w:sz w:val="32"/>
          <w:szCs w:val="32"/>
        </w:rPr>
        <w:t>第</w:t>
      </w:r>
      <w:r>
        <w:rPr>
          <w:rFonts w:hint="eastAsia" w:ascii="黑体" w:hAnsi="黑体" w:eastAsia="黑体"/>
          <w:b/>
          <w:bCs/>
          <w:kern w:val="2"/>
          <w:sz w:val="32"/>
          <w:szCs w:val="32"/>
          <w:lang w:val="en-US" w:eastAsia="zh-CN"/>
        </w:rPr>
        <w:t>三</w:t>
      </w:r>
      <w:r>
        <w:rPr>
          <w:rFonts w:hint="eastAsia" w:ascii="黑体" w:hAnsi="黑体" w:eastAsia="黑体"/>
          <w:b/>
          <w:bCs/>
          <w:kern w:val="2"/>
          <w:sz w:val="32"/>
          <w:szCs w:val="32"/>
        </w:rPr>
        <w:t>条</w:t>
      </w:r>
      <w:r>
        <w:rPr>
          <w:rFonts w:hint="eastAsia" w:ascii="黑体" w:hAnsi="黑体" w:eastAsia="黑体"/>
          <w:kern w:val="2"/>
          <w:sz w:val="32"/>
          <w:szCs w:val="32"/>
        </w:rPr>
        <w:t xml:space="preserve"> </w:t>
      </w:r>
      <w:r>
        <w:rPr>
          <w:rFonts w:hint="eastAsia" w:ascii="黑体" w:hAnsi="黑体" w:eastAsia="黑体"/>
          <w:kern w:val="2"/>
          <w:sz w:val="32"/>
          <w:szCs w:val="32"/>
          <w:lang w:val="en-US" w:eastAsia="zh-CN"/>
        </w:rPr>
        <w:t xml:space="preserve"> </w:t>
      </w:r>
      <w:r>
        <w:rPr>
          <w:rFonts w:hint="eastAsia" w:ascii="仿宋_GB2312" w:hAnsi="Times New Roman" w:eastAsia="仿宋_GB2312" w:cs="仿宋_GB2312"/>
          <w:color w:val="000000"/>
          <w:sz w:val="32"/>
          <w:szCs w:val="32"/>
          <w:shd w:val="clear" w:color="auto" w:fill="FFFFFF"/>
        </w:rPr>
        <w:t>本</w:t>
      </w:r>
      <w:r>
        <w:rPr>
          <w:rFonts w:hint="eastAsia" w:ascii="仿宋_GB2312" w:hAnsi="Times New Roman" w:eastAsia="仿宋_GB2312" w:cs="仿宋_GB2312"/>
          <w:color w:val="000000"/>
          <w:sz w:val="32"/>
          <w:szCs w:val="32"/>
          <w:shd w:val="clear" w:color="auto" w:fill="FFFFFF"/>
          <w:lang w:bidi="ar"/>
        </w:rPr>
        <w:t>办法所称科研诚信责任主体</w:t>
      </w:r>
      <w:r>
        <w:rPr>
          <w:rFonts w:hint="eastAsia" w:ascii="仿宋_GB2312" w:hAnsi="Times New Roman" w:eastAsia="仿宋_GB2312" w:cs="仿宋_GB2312"/>
          <w:color w:val="000000"/>
          <w:sz w:val="32"/>
          <w:szCs w:val="32"/>
          <w:shd w:val="clear" w:color="auto" w:fill="FFFFFF"/>
          <w:lang w:eastAsia="zh-CN" w:bidi="ar"/>
        </w:rPr>
        <w:t>，</w:t>
      </w:r>
      <w:r>
        <w:rPr>
          <w:rFonts w:hint="eastAsia" w:ascii="仿宋_GB2312" w:hAnsi="Times New Roman" w:eastAsia="仿宋_GB2312" w:cs="仿宋_GB2312"/>
          <w:color w:val="000000"/>
          <w:sz w:val="32"/>
          <w:szCs w:val="32"/>
          <w:shd w:val="clear" w:color="auto" w:fill="FFFFFF"/>
          <w:lang w:bidi="ar"/>
        </w:rPr>
        <w:t>主要包括</w:t>
      </w:r>
      <w:r>
        <w:rPr>
          <w:rFonts w:hint="eastAsia" w:ascii="仿宋_GB2312" w:hAnsi="Times New Roman" w:eastAsia="仿宋_GB2312" w:cs="仿宋_GB2312"/>
          <w:color w:val="000000"/>
          <w:sz w:val="32"/>
          <w:szCs w:val="32"/>
          <w:shd w:val="clear" w:color="auto" w:fill="FFFFFF"/>
          <w:lang w:eastAsia="zh-CN" w:bidi="ar"/>
        </w:rPr>
        <w:t>各类</w:t>
      </w:r>
      <w:r>
        <w:rPr>
          <w:rFonts w:hint="eastAsia" w:ascii="仿宋_GB2312" w:hAnsi="Times New Roman" w:eastAsia="仿宋_GB2312" w:cs="仿宋_GB2312"/>
          <w:color w:val="000000"/>
          <w:sz w:val="32"/>
          <w:szCs w:val="32"/>
          <w:shd w:val="clear" w:color="auto" w:fill="FFFFFF"/>
          <w:lang w:bidi="ar"/>
        </w:rPr>
        <w:t>科技创新活动</w:t>
      </w:r>
      <w:r>
        <w:rPr>
          <w:rFonts w:hint="eastAsia" w:ascii="仿宋_GB2312" w:hAnsi="Times New Roman" w:eastAsia="仿宋_GB2312" w:cs="仿宋_GB2312"/>
          <w:color w:val="000000"/>
          <w:sz w:val="32"/>
          <w:szCs w:val="32"/>
          <w:shd w:val="clear" w:color="auto" w:fill="FFFFFF"/>
          <w:lang w:eastAsia="zh-CN" w:bidi="ar"/>
        </w:rPr>
        <w:t>的</w:t>
      </w:r>
      <w:r>
        <w:rPr>
          <w:rFonts w:hint="eastAsia" w:ascii="仿宋_GB2312" w:hAnsi="Times New Roman" w:eastAsia="仿宋_GB2312" w:cs="仿宋_GB2312"/>
          <w:color w:val="000000"/>
          <w:sz w:val="32"/>
          <w:szCs w:val="32"/>
          <w:shd w:val="clear" w:color="auto" w:fill="FFFFFF"/>
        </w:rPr>
        <w:t>承担与</w:t>
      </w:r>
      <w:r>
        <w:rPr>
          <w:rFonts w:hint="eastAsia" w:ascii="仿宋_GB2312" w:hAnsi="Times New Roman" w:eastAsia="仿宋_GB2312" w:cs="仿宋_GB2312"/>
          <w:color w:val="000000"/>
          <w:sz w:val="32"/>
          <w:szCs w:val="32"/>
          <w:shd w:val="clear" w:color="auto" w:fill="FFFFFF"/>
          <w:lang w:eastAsia="zh-CN" w:bidi="ar"/>
        </w:rPr>
        <w:t>合作</w:t>
      </w:r>
      <w:r>
        <w:rPr>
          <w:rFonts w:hint="eastAsia" w:ascii="仿宋_GB2312" w:hAnsi="Times New Roman" w:eastAsia="仿宋_GB2312" w:cs="仿宋_GB2312"/>
          <w:color w:val="000000"/>
          <w:sz w:val="32"/>
          <w:szCs w:val="32"/>
          <w:shd w:val="clear" w:color="auto" w:fill="FFFFFF"/>
          <w:lang w:bidi="ar"/>
        </w:rPr>
        <w:t>单位，</w:t>
      </w:r>
      <w:r>
        <w:rPr>
          <w:rFonts w:hint="eastAsia" w:ascii="仿宋_GB2312" w:hAnsi="Times New Roman" w:eastAsia="仿宋_GB2312" w:cs="仿宋_GB2312"/>
          <w:color w:val="000000"/>
          <w:sz w:val="32"/>
          <w:szCs w:val="32"/>
          <w:shd w:val="clear" w:color="auto" w:fill="FFFFFF"/>
        </w:rPr>
        <w:t>项目</w:t>
      </w:r>
      <w:r>
        <w:rPr>
          <w:rFonts w:hint="eastAsia" w:ascii="仿宋_GB2312" w:hAnsi="Times New Roman" w:eastAsia="仿宋_GB2312" w:cs="仿宋_GB2312"/>
          <w:color w:val="000000"/>
          <w:sz w:val="32"/>
          <w:szCs w:val="32"/>
          <w:shd w:val="clear" w:color="auto" w:fill="FFFFFF"/>
          <w:lang w:bidi="ar"/>
        </w:rPr>
        <w:t>活动</w:t>
      </w:r>
      <w:r>
        <w:rPr>
          <w:rFonts w:hint="eastAsia" w:ascii="仿宋_GB2312" w:hAnsi="Times New Roman" w:eastAsia="仿宋_GB2312" w:cs="仿宋_GB2312"/>
          <w:color w:val="000000"/>
          <w:sz w:val="32"/>
          <w:szCs w:val="32"/>
          <w:shd w:val="clear" w:color="auto" w:fill="FFFFFF"/>
        </w:rPr>
        <w:t>负责人与</w:t>
      </w:r>
      <w:r>
        <w:rPr>
          <w:rFonts w:hint="eastAsia" w:ascii="仿宋_GB2312" w:hAnsi="Times New Roman" w:eastAsia="仿宋_GB2312" w:cs="仿宋_GB2312"/>
          <w:color w:val="000000"/>
          <w:sz w:val="32"/>
          <w:szCs w:val="32"/>
          <w:shd w:val="clear" w:color="auto" w:fill="FFFFFF"/>
          <w:lang w:val="en-US" w:eastAsia="zh-CN"/>
        </w:rPr>
        <w:t>参与人</w:t>
      </w:r>
      <w:r>
        <w:rPr>
          <w:rFonts w:hint="eastAsia" w:ascii="仿宋_GB2312" w:hAnsi="Times New Roman" w:eastAsia="仿宋_GB2312" w:cs="仿宋_GB2312"/>
          <w:color w:val="000000"/>
          <w:sz w:val="32"/>
          <w:szCs w:val="32"/>
          <w:shd w:val="clear" w:color="auto" w:fill="FFFFFF"/>
        </w:rPr>
        <w:t>员、咨询评审专家、第三方科学技术服务机构及其工作人员等。</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auto"/>
          <w:sz w:val="32"/>
          <w:szCs w:val="32"/>
          <w:shd w:val="clear" w:color="auto" w:fill="FFFFFF"/>
        </w:rPr>
        <w:t>科技行政管理部门工作人员的违规失信行为管理，按照《中华人民共和国公务员法》及相关规定执行。</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四</w:t>
      </w:r>
      <w:r>
        <w:rPr>
          <w:rFonts w:hint="eastAsia" w:ascii="黑体" w:hAnsi="黑体" w:eastAsia="黑体"/>
          <w:kern w:val="2"/>
          <w:sz w:val="32"/>
          <w:szCs w:val="32"/>
        </w:rPr>
        <w:t>条</w:t>
      </w:r>
      <w:r>
        <w:rPr>
          <w:rFonts w:hint="eastAsia" w:ascii="仿宋_GB2312" w:hAnsi="Times New Roman" w:eastAsia="仿宋_GB2312" w:cs="仿宋_GB2312"/>
          <w:color w:val="000000"/>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lang w:val="en-US" w:eastAsia="zh-CN"/>
        </w:rPr>
        <w:t xml:space="preserve"> </w:t>
      </w:r>
      <w:r>
        <w:rPr>
          <w:rFonts w:hint="eastAsia" w:ascii="仿宋_GB2312" w:hAnsi="Times New Roman" w:eastAsia="仿宋_GB2312" w:cs="仿宋_GB2312"/>
          <w:color w:val="000000"/>
          <w:sz w:val="32"/>
          <w:szCs w:val="32"/>
          <w:shd w:val="clear" w:color="auto" w:fill="FFFFFF"/>
          <w:lang w:bidi="ar"/>
        </w:rPr>
        <w:t>科研诚信</w:t>
      </w:r>
      <w:r>
        <w:rPr>
          <w:rFonts w:hint="eastAsia" w:ascii="仿宋_GB2312" w:hAnsi="Times New Roman" w:eastAsia="仿宋_GB2312" w:cs="仿宋_GB2312"/>
          <w:color w:val="000000"/>
          <w:sz w:val="32"/>
          <w:szCs w:val="32"/>
          <w:shd w:val="clear" w:color="auto" w:fill="FFFFFF"/>
        </w:rPr>
        <w:t>管理应当遵循科学规范、客观公正、自律监督、奖惩并举、</w:t>
      </w:r>
      <w:r>
        <w:rPr>
          <w:rFonts w:ascii="仿宋_GB2312" w:hAnsi="Times New Roman" w:eastAsia="仿宋_GB2312" w:cs="仿宋_GB2312"/>
          <w:color w:val="000000"/>
          <w:sz w:val="32"/>
          <w:szCs w:val="32"/>
          <w:shd w:val="clear" w:color="auto" w:fill="FFFFFF"/>
        </w:rPr>
        <w:t>鼓励创新、宽容失败</w:t>
      </w:r>
      <w:r>
        <w:rPr>
          <w:rFonts w:hint="eastAsia" w:ascii="仿宋_GB2312" w:hAnsi="Times New Roman" w:eastAsia="仿宋_GB2312" w:cs="仿宋_GB2312"/>
          <w:color w:val="000000"/>
          <w:sz w:val="32"/>
          <w:szCs w:val="32"/>
          <w:shd w:val="clear" w:color="auto" w:fill="FFFFFF"/>
        </w:rPr>
        <w:t>的原则。</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黑体" w:hAnsi="黑体" w:eastAsia="黑体"/>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黑体" w:hAnsi="黑体" w:eastAsia="黑体"/>
          <w:szCs w:val="32"/>
          <w:lang w:val="en-US" w:eastAsia="zh-CN"/>
        </w:rPr>
      </w:pPr>
      <w:r>
        <w:rPr>
          <w:rFonts w:hint="eastAsia" w:ascii="黑体" w:hAnsi="黑体" w:eastAsia="黑体"/>
          <w:szCs w:val="32"/>
        </w:rPr>
        <w:t>第</w:t>
      </w:r>
      <w:r>
        <w:rPr>
          <w:rFonts w:hint="eastAsia" w:ascii="黑体" w:hAnsi="黑体" w:eastAsia="黑体"/>
          <w:szCs w:val="32"/>
          <w:lang w:val="en-US" w:eastAsia="zh-CN"/>
        </w:rPr>
        <w:t>二</w:t>
      </w:r>
      <w:r>
        <w:rPr>
          <w:rFonts w:hint="eastAsia" w:ascii="黑体" w:hAnsi="黑体" w:eastAsia="黑体"/>
          <w:szCs w:val="32"/>
        </w:rPr>
        <w:t xml:space="preserve">章  </w:t>
      </w:r>
      <w:r>
        <w:rPr>
          <w:rFonts w:hint="eastAsia" w:ascii="黑体" w:hAnsi="黑体" w:eastAsia="黑体"/>
          <w:szCs w:val="32"/>
          <w:lang w:eastAsia="zh-CN"/>
        </w:rPr>
        <w:t>科研</w:t>
      </w:r>
      <w:r>
        <w:rPr>
          <w:rFonts w:hint="eastAsia" w:ascii="黑体" w:hAnsi="黑体" w:eastAsia="黑体"/>
          <w:szCs w:val="32"/>
        </w:rPr>
        <w:t>失信行为</w:t>
      </w:r>
      <w:r>
        <w:rPr>
          <w:rFonts w:hint="eastAsia" w:ascii="黑体" w:hAnsi="黑体" w:eastAsia="黑体"/>
          <w:szCs w:val="32"/>
          <w:lang w:eastAsia="zh-CN"/>
        </w:rPr>
        <w:t>认定</w:t>
      </w:r>
      <w:r>
        <w:rPr>
          <w:rFonts w:hint="eastAsia" w:ascii="黑体" w:hAnsi="黑体" w:eastAsia="黑体"/>
          <w:szCs w:val="32"/>
          <w:lang w:val="en-US" w:eastAsia="zh-CN"/>
        </w:rPr>
        <w:t>和记录</w:t>
      </w:r>
    </w:p>
    <w:p>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黑体" w:hAnsi="黑体" w:eastAsia="黑体" w:cs="黑体"/>
          <w:szCs w:val="32"/>
        </w:rPr>
      </w:pPr>
      <w:r>
        <w:rPr>
          <w:rFonts w:hint="eastAsia" w:ascii="黑体" w:hAnsi="黑体" w:eastAsia="黑体" w:cs="黑体"/>
          <w:szCs w:val="32"/>
        </w:rPr>
        <w:t xml:space="preserve"> </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rPr>
      </w:pPr>
      <w:r>
        <w:rPr>
          <w:rFonts w:hint="eastAsia" w:ascii="黑体" w:hAnsi="黑体" w:eastAsia="黑体"/>
          <w:kern w:val="2"/>
          <w:sz w:val="32"/>
          <w:szCs w:val="32"/>
          <w:highlight w:val="none"/>
        </w:rPr>
        <w:t>第</w:t>
      </w:r>
      <w:r>
        <w:rPr>
          <w:rFonts w:hint="eastAsia" w:ascii="黑体" w:hAnsi="黑体" w:eastAsia="黑体"/>
          <w:kern w:val="2"/>
          <w:sz w:val="32"/>
          <w:szCs w:val="32"/>
          <w:highlight w:val="none"/>
          <w:lang w:eastAsia="zh-CN"/>
        </w:rPr>
        <w:t>五</w:t>
      </w:r>
      <w:r>
        <w:rPr>
          <w:rFonts w:hint="eastAsia" w:ascii="黑体" w:hAnsi="黑体" w:eastAsia="黑体"/>
          <w:kern w:val="2"/>
          <w:sz w:val="32"/>
          <w:szCs w:val="32"/>
          <w:highlight w:val="none"/>
        </w:rPr>
        <w:t>条</w:t>
      </w:r>
      <w:r>
        <w:rPr>
          <w:rFonts w:hint="eastAsia" w:ascii="仿宋_GB2312" w:hAnsi="Times New Roman" w:eastAsia="仿宋_GB2312" w:cs="仿宋_GB2312"/>
          <w:color w:val="000000"/>
          <w:sz w:val="32"/>
          <w:szCs w:val="32"/>
          <w:highlight w:val="none"/>
          <w:shd w:val="clear" w:color="auto" w:fill="FFFFFF"/>
        </w:rPr>
        <w:t xml:space="preserve"> </w:t>
      </w:r>
      <w:r>
        <w:rPr>
          <w:rFonts w:hint="eastAsia" w:ascii="仿宋_GB2312" w:hAnsi="Times New Roman" w:eastAsia="仿宋_GB2312" w:cs="仿宋_GB2312"/>
          <w:color w:val="000000"/>
          <w:sz w:val="32"/>
          <w:szCs w:val="32"/>
          <w:highlight w:val="none"/>
          <w:shd w:val="clear" w:color="auto" w:fill="FFFFFF"/>
          <w:lang w:eastAsia="zh-CN"/>
        </w:rPr>
        <w:t>本办法所称的科研失信行为是指</w:t>
      </w:r>
      <w:r>
        <w:rPr>
          <w:rFonts w:hint="eastAsia" w:ascii="仿宋_GB2312" w:hAnsi="Times New Roman" w:eastAsia="仿宋_GB2312" w:cs="仿宋_GB2312"/>
          <w:color w:val="000000"/>
          <w:sz w:val="32"/>
          <w:szCs w:val="32"/>
          <w:highlight w:val="none"/>
          <w:shd w:val="clear" w:color="auto" w:fill="FFFFFF"/>
          <w:lang w:val="en-US" w:eastAsia="zh-CN"/>
        </w:rPr>
        <w:t>科研责任主体在向市科技局申请科技业务事项过程中存在</w:t>
      </w:r>
      <w:r>
        <w:rPr>
          <w:rFonts w:hint="eastAsia" w:ascii="仿宋_GB2312" w:hAnsi="Times New Roman" w:eastAsia="仿宋_GB2312" w:cs="仿宋_GB2312"/>
          <w:color w:val="000000"/>
          <w:sz w:val="32"/>
          <w:szCs w:val="32"/>
          <w:highlight w:val="none"/>
          <w:shd w:val="clear" w:color="auto" w:fill="FFFFFF"/>
          <w:lang w:eastAsia="zh-CN"/>
        </w:rPr>
        <w:t>包括</w:t>
      </w:r>
      <w:r>
        <w:rPr>
          <w:rFonts w:hint="eastAsia" w:ascii="仿宋_GB2312" w:hAnsi="Times New Roman" w:eastAsia="仿宋_GB2312" w:cs="仿宋_GB2312"/>
          <w:color w:val="000000"/>
          <w:sz w:val="32"/>
          <w:szCs w:val="32"/>
          <w:highlight w:val="none"/>
          <w:shd w:val="clear" w:color="auto" w:fill="FFFFFF"/>
          <w:lang w:val="en-US" w:eastAsia="zh-CN"/>
        </w:rPr>
        <w:t>但不限于以下几种情形</w:t>
      </w:r>
      <w:r>
        <w:rPr>
          <w:rFonts w:hint="eastAsia" w:ascii="仿宋_GB2312" w:hAnsi="Times New Roman" w:eastAsia="仿宋_GB2312" w:cs="仿宋_GB2312"/>
          <w:color w:val="00000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（一）抄袭剽窃、侵占他人研究成果</w:t>
      </w:r>
      <w:r>
        <w:rPr>
          <w:rFonts w:hint="eastAsia" w:ascii="仿宋_GB2312" w:cs="仿宋_GB2312"/>
          <w:color w:val="000000"/>
          <w:kern w:val="0"/>
          <w:sz w:val="32"/>
          <w:szCs w:val="32"/>
          <w:shd w:val="clear" w:color="auto" w:fill="FFFFFF"/>
          <w:lang w:val="en-US" w:eastAsia="zh-CN" w:bidi="ar-SA"/>
        </w:rPr>
        <w:t>用于</w:t>
      </w:r>
      <w:r>
        <w:rPr>
          <w:rFonts w:hint="eastAsia" w:ascii="仿宋_GB2312" w:hAnsi="Times New Roman" w:eastAsia="仿宋_GB2312" w:cs="仿宋_GB2312"/>
          <w:color w:val="000000"/>
          <w:kern w:val="0"/>
          <w:sz w:val="32"/>
          <w:szCs w:val="32"/>
          <w:shd w:val="clear" w:color="auto" w:fill="FFFFFF"/>
          <w:lang w:val="en-US" w:eastAsia="zh-CN" w:bidi="ar-SA"/>
        </w:rPr>
        <w:t>申请</w:t>
      </w:r>
      <w:r>
        <w:rPr>
          <w:rFonts w:hint="eastAsia" w:ascii="仿宋_GB2312" w:cs="仿宋_GB2312"/>
          <w:color w:val="000000"/>
          <w:kern w:val="0"/>
          <w:sz w:val="32"/>
          <w:szCs w:val="32"/>
          <w:shd w:val="clear" w:color="auto" w:fill="FFFFFF"/>
          <w:lang w:val="en-US" w:eastAsia="zh-CN" w:bidi="ar-SA"/>
        </w:rPr>
        <w:t>科技业务事项</w:t>
      </w:r>
      <w:r>
        <w:rPr>
          <w:rFonts w:hint="eastAsia" w:ascii="仿宋_GB2312" w:hAnsi="Times New Roman" w:eastAsia="仿宋_GB2312" w:cs="仿宋_GB2312"/>
          <w:color w:val="00000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（二）编造研究过程、伪造研究成果，买卖实验研究数据，伪造、篡改实验研究数据、图表、结论、检测报告或用户使用报告等；</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（三）</w:t>
      </w:r>
      <w:r>
        <w:rPr>
          <w:rFonts w:hint="eastAsia" w:ascii="仿宋_GB2312" w:cs="仿宋_GB2312"/>
          <w:color w:val="000000"/>
          <w:kern w:val="0"/>
          <w:sz w:val="32"/>
          <w:szCs w:val="32"/>
          <w:shd w:val="clear" w:color="auto" w:fill="FFFFFF"/>
          <w:lang w:val="en-US" w:eastAsia="zh-CN" w:bidi="ar-SA"/>
        </w:rPr>
        <w:t>因</w:t>
      </w:r>
      <w:r>
        <w:rPr>
          <w:rFonts w:hint="eastAsia" w:ascii="仿宋_GB2312" w:hAnsi="Times New Roman" w:eastAsia="仿宋_GB2312" w:cs="仿宋_GB2312"/>
          <w:color w:val="000000"/>
          <w:kern w:val="0"/>
          <w:sz w:val="32"/>
          <w:szCs w:val="32"/>
          <w:shd w:val="clear" w:color="auto" w:fill="FFFFFF"/>
          <w:lang w:val="en-US" w:eastAsia="zh-CN" w:bidi="ar-SA"/>
        </w:rPr>
        <w:t>买卖、代写、代投论文或项目申报验收材料</w:t>
      </w:r>
      <w:r>
        <w:rPr>
          <w:rFonts w:hint="eastAsia" w:ascii="仿宋_GB2312" w:cs="仿宋_GB2312"/>
          <w:color w:val="000000"/>
          <w:kern w:val="0"/>
          <w:sz w:val="32"/>
          <w:szCs w:val="32"/>
          <w:shd w:val="clear" w:color="auto" w:fill="FFFFFF"/>
          <w:lang w:val="en-US" w:eastAsia="zh-CN" w:bidi="ar-SA"/>
        </w:rPr>
        <w:t>、</w:t>
      </w:r>
      <w:r>
        <w:rPr>
          <w:rFonts w:hint="eastAsia" w:ascii="仿宋_GB2312" w:hAnsi="Times New Roman" w:eastAsia="仿宋_GB2312" w:cs="仿宋_GB2312"/>
          <w:color w:val="000000"/>
          <w:kern w:val="0"/>
          <w:sz w:val="32"/>
          <w:szCs w:val="32"/>
          <w:shd w:val="clear" w:color="auto" w:fill="FFFFFF"/>
          <w:lang w:val="en-US" w:eastAsia="zh-CN" w:bidi="ar-SA"/>
        </w:rPr>
        <w:t>虚构同行评议专家及评议意见等</w:t>
      </w:r>
      <w:r>
        <w:rPr>
          <w:rFonts w:hint="eastAsia" w:ascii="仿宋_GB2312" w:cs="仿宋_GB2312"/>
          <w:color w:val="000000"/>
          <w:kern w:val="0"/>
          <w:sz w:val="32"/>
          <w:szCs w:val="32"/>
          <w:shd w:val="clear" w:color="auto" w:fill="FFFFFF"/>
          <w:lang w:val="en-US" w:eastAsia="zh-CN" w:bidi="ar-SA"/>
        </w:rPr>
        <w:t>用于申请科技业务事项</w:t>
      </w:r>
      <w:r>
        <w:rPr>
          <w:rFonts w:hint="eastAsia" w:ascii="仿宋_GB2312" w:hAnsi="Times New Roman" w:eastAsia="仿宋_GB2312" w:cs="仿宋_GB2312"/>
          <w:color w:val="00000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（四）以故意提供虚假信息等弄虚作假的方式或采取请托、贿赂、利益交换等不正当手段</w:t>
      </w:r>
      <w:r>
        <w:rPr>
          <w:rFonts w:hint="eastAsia" w:ascii="仿宋_GB2312" w:cs="仿宋_GB2312"/>
          <w:color w:val="000000"/>
          <w:kern w:val="0"/>
          <w:sz w:val="32"/>
          <w:szCs w:val="32"/>
          <w:shd w:val="clear" w:color="auto" w:fill="FFFFFF"/>
          <w:lang w:val="en-US" w:eastAsia="zh-CN" w:bidi="ar-SA"/>
        </w:rPr>
        <w:t>申请科技业务事项</w:t>
      </w:r>
      <w:r>
        <w:rPr>
          <w:rFonts w:hint="eastAsia" w:ascii="仿宋_GB2312" w:hAnsi="Times New Roman" w:eastAsia="仿宋_GB2312" w:cs="仿宋_GB2312"/>
          <w:color w:val="00000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（五）以弄虚作假方式获得科技伦理审查批准，或伪造、篡改科技伦理审查批准文件等；</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default" w:ascii="仿宋_GB2312" w:hAnsi="Times New Roman" w:eastAsia="仿宋_GB2312" w:cs="仿宋_GB2312"/>
          <w:color w:val="000000"/>
          <w:kern w:val="0"/>
          <w:sz w:val="32"/>
          <w:szCs w:val="32"/>
          <w:shd w:val="clear" w:color="auto" w:fill="FFFFFF"/>
          <w:lang w:val="en-US" w:eastAsia="zh-CN" w:bidi="ar-SA"/>
        </w:rPr>
      </w:pPr>
      <w:r>
        <w:rPr>
          <w:rFonts w:hint="eastAsia" w:ascii="仿宋_GB2312" w:hAnsi="Times New Roman" w:eastAsia="仿宋_GB2312" w:cs="仿宋_GB2312"/>
          <w:color w:val="000000"/>
          <w:kern w:val="0"/>
          <w:sz w:val="32"/>
          <w:szCs w:val="32"/>
          <w:shd w:val="clear" w:color="auto" w:fill="FFFFFF"/>
          <w:lang w:val="en-US" w:eastAsia="zh-CN" w:bidi="ar-SA"/>
        </w:rPr>
        <w:t>（</w:t>
      </w:r>
      <w:r>
        <w:rPr>
          <w:rFonts w:hint="eastAsia" w:ascii="仿宋_GB2312" w:cs="仿宋_GB2312"/>
          <w:color w:val="000000"/>
          <w:kern w:val="0"/>
          <w:sz w:val="32"/>
          <w:szCs w:val="32"/>
          <w:shd w:val="clear" w:color="auto" w:fill="FFFFFF"/>
          <w:lang w:val="en-US" w:eastAsia="zh-CN" w:bidi="ar-SA"/>
        </w:rPr>
        <w:t>六</w:t>
      </w:r>
      <w:r>
        <w:rPr>
          <w:rFonts w:hint="eastAsia" w:ascii="仿宋_GB2312" w:hAnsi="Times New Roman" w:eastAsia="仿宋_GB2312" w:cs="仿宋_GB2312"/>
          <w:color w:val="000000"/>
          <w:kern w:val="0"/>
          <w:sz w:val="32"/>
          <w:szCs w:val="32"/>
          <w:shd w:val="clear" w:color="auto" w:fill="FFFFFF"/>
          <w:lang w:val="en-US" w:eastAsia="zh-CN" w:bidi="ar-SA"/>
        </w:rPr>
        <w:t>）其他科研失信行为。</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Times New Roman" w:eastAsia="仿宋_GB2312" w:cs="仿宋_GB2312"/>
          <w:b w:val="0"/>
          <w:bCs w:val="0"/>
          <w:color w:val="auto"/>
          <w:sz w:val="32"/>
          <w:szCs w:val="32"/>
          <w:highlight w:val="none"/>
          <w:shd w:val="clear" w:color="auto" w:fill="FFFFFF"/>
          <w:lang w:val="en-US" w:eastAsia="zh-CN"/>
        </w:rPr>
      </w:pPr>
      <w:r>
        <w:rPr>
          <w:rFonts w:hint="eastAsia" w:ascii="黑体" w:hAnsi="黑体" w:eastAsia="黑体"/>
          <w:kern w:val="2"/>
          <w:sz w:val="32"/>
          <w:szCs w:val="32"/>
          <w:highlight w:val="none"/>
          <w:lang w:val="en-US" w:eastAsia="zh-CN"/>
        </w:rPr>
        <w:t xml:space="preserve">第六条 </w:t>
      </w:r>
      <w:r>
        <w:rPr>
          <w:rFonts w:hint="eastAsia" w:ascii="仿宋_GB2312" w:hAnsi="Times New Roman" w:eastAsia="仿宋_GB2312" w:cs="仿宋_GB2312"/>
          <w:b w:val="0"/>
          <w:bCs w:val="0"/>
          <w:color w:val="auto"/>
          <w:sz w:val="32"/>
          <w:szCs w:val="32"/>
          <w:highlight w:val="none"/>
          <w:shd w:val="clear" w:color="auto" w:fill="FFFFFF"/>
          <w:lang w:val="en-US" w:eastAsia="zh-CN"/>
        </w:rPr>
        <w:t>本办法所称严重失信行为是指科研不端、违规、违纪和违法且造成严重后果和恶劣影响的行为。</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w:t>
      </w:r>
      <w:r>
        <w:rPr>
          <w:rFonts w:hint="eastAsia" w:ascii="黑体" w:hAnsi="黑体" w:eastAsia="黑体"/>
          <w:kern w:val="2"/>
          <w:sz w:val="32"/>
          <w:szCs w:val="32"/>
          <w:lang w:val="en-US" w:eastAsia="zh-CN"/>
        </w:rPr>
        <w:t>七</w:t>
      </w:r>
      <w:r>
        <w:rPr>
          <w:rFonts w:hint="eastAsia" w:ascii="黑体" w:hAnsi="黑体" w:eastAsia="黑体"/>
          <w:kern w:val="2"/>
          <w:sz w:val="32"/>
          <w:szCs w:val="32"/>
        </w:rPr>
        <w:t>条</w:t>
      </w:r>
      <w:r>
        <w:rPr>
          <w:rFonts w:hint="eastAsia" w:ascii="仿宋_GB2312" w:hAnsi="Times New Roman" w:eastAsia="仿宋_GB2312" w:cs="仿宋_GB2312"/>
          <w:color w:val="000000"/>
          <w:sz w:val="32"/>
          <w:szCs w:val="32"/>
          <w:shd w:val="clear" w:color="auto" w:fill="FFFFFF"/>
        </w:rPr>
        <w:t xml:space="preserve"> 对具有本办法第</w:t>
      </w:r>
      <w:r>
        <w:rPr>
          <w:rFonts w:hint="eastAsia" w:ascii="仿宋_GB2312" w:hAnsi="Times New Roman" w:eastAsia="仿宋_GB2312" w:cs="仿宋_GB2312"/>
          <w:color w:val="000000"/>
          <w:sz w:val="32"/>
          <w:szCs w:val="32"/>
          <w:shd w:val="clear" w:color="auto" w:fill="FFFFFF"/>
          <w:lang w:eastAsia="zh-CN"/>
        </w:rPr>
        <w:t>五</w:t>
      </w:r>
      <w:r>
        <w:rPr>
          <w:rFonts w:hint="eastAsia" w:ascii="仿宋_GB2312" w:hAnsi="Times New Roman" w:eastAsia="仿宋_GB2312" w:cs="仿宋_GB2312"/>
          <w:color w:val="000000"/>
          <w:sz w:val="32"/>
          <w:szCs w:val="32"/>
          <w:shd w:val="clear" w:color="auto" w:fill="FFFFFF"/>
        </w:rPr>
        <w:t>条行为的责任主体，且受到以下处理的，纳入</w:t>
      </w:r>
      <w:r>
        <w:rPr>
          <w:rFonts w:hint="eastAsia" w:ascii="仿宋_GB2312" w:hAnsi="Times New Roman" w:eastAsia="仿宋_GB2312" w:cs="仿宋_GB2312"/>
          <w:color w:val="000000"/>
          <w:sz w:val="32"/>
          <w:szCs w:val="32"/>
          <w:shd w:val="clear" w:color="auto" w:fill="FFFFFF"/>
          <w:lang w:val="en-US" w:eastAsia="zh-CN"/>
        </w:rPr>
        <w:t>科研诚信</w:t>
      </w:r>
      <w:r>
        <w:rPr>
          <w:rFonts w:hint="eastAsia" w:ascii="仿宋_GB2312" w:hAnsi="Times New Roman" w:eastAsia="仿宋_GB2312" w:cs="仿宋_GB2312"/>
          <w:color w:val="000000"/>
          <w:sz w:val="32"/>
          <w:szCs w:val="32"/>
          <w:shd w:val="clear" w:color="auto" w:fill="FFFFFF"/>
        </w:rPr>
        <w:t>严重失信行为记录。</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b w:val="0"/>
          <w:bCs w:val="0"/>
          <w:color w:val="auto"/>
          <w:sz w:val="32"/>
          <w:szCs w:val="32"/>
          <w:shd w:val="clear" w:color="auto" w:fill="FFFFFF"/>
          <w:lang w:eastAsia="zh-CN"/>
        </w:rPr>
      </w:pPr>
      <w:r>
        <w:rPr>
          <w:rFonts w:hint="eastAsia" w:ascii="仿宋_GB2312" w:hAnsi="Times New Roman" w:eastAsia="仿宋_GB2312" w:cs="仿宋_GB2312"/>
          <w:b w:val="0"/>
          <w:bCs w:val="0"/>
          <w:color w:val="auto"/>
          <w:sz w:val="32"/>
          <w:szCs w:val="32"/>
          <w:shd w:val="clear" w:color="auto" w:fill="FFFFFF"/>
        </w:rPr>
        <w:t>（一）受到刑事处罚或行政处罚</w:t>
      </w:r>
      <w:r>
        <w:rPr>
          <w:rFonts w:hint="eastAsia" w:ascii="仿宋_GB2312" w:hAnsi="Times New Roman" w:eastAsia="仿宋_GB2312" w:cs="仿宋_GB2312"/>
          <w:b w:val="0"/>
          <w:bCs w:val="0"/>
          <w:color w:val="auto"/>
          <w:sz w:val="32"/>
          <w:szCs w:val="32"/>
          <w:shd w:val="clear" w:color="auto" w:fill="FFFFFF"/>
          <w:lang w:val="en-US" w:eastAsia="zh-CN"/>
        </w:rPr>
        <w:t>并</w:t>
      </w:r>
      <w:r>
        <w:rPr>
          <w:rFonts w:hint="eastAsia" w:ascii="仿宋_GB2312" w:hAnsi="Times New Roman" w:eastAsia="仿宋_GB2312" w:cs="仿宋_GB2312"/>
          <w:b w:val="0"/>
          <w:bCs w:val="0"/>
          <w:color w:val="auto"/>
          <w:sz w:val="32"/>
          <w:szCs w:val="32"/>
          <w:shd w:val="clear" w:color="auto" w:fill="FFFFFF"/>
        </w:rPr>
        <w:t>正式公告</w:t>
      </w:r>
      <w:r>
        <w:rPr>
          <w:rFonts w:hint="eastAsia" w:ascii="仿宋_GB2312" w:hAnsi="Times New Roman" w:eastAsia="仿宋_GB2312" w:cs="仿宋_GB2312"/>
          <w:b w:val="0"/>
          <w:bCs w:val="0"/>
          <w:color w:val="auto"/>
          <w:sz w:val="32"/>
          <w:szCs w:val="32"/>
          <w:shd w:val="clear" w:color="auto" w:fill="FFFFFF"/>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b w:val="0"/>
          <w:bCs w:val="0"/>
          <w:color w:val="auto"/>
          <w:sz w:val="32"/>
          <w:szCs w:val="32"/>
          <w:shd w:val="clear" w:color="auto" w:fill="FFFFFF"/>
        </w:rPr>
        <w:t>（二）受审计、纪检监察等部门查处并正式通报</w:t>
      </w:r>
      <w:r>
        <w:rPr>
          <w:rFonts w:hint="eastAsia" w:ascii="仿宋_GB2312" w:hAnsi="Times New Roman" w:eastAsia="仿宋_GB2312" w:cs="仿宋_GB2312"/>
          <w:b w:val="0"/>
          <w:bCs w:val="0"/>
          <w:color w:val="auto"/>
          <w:sz w:val="32"/>
          <w:szCs w:val="32"/>
          <w:shd w:val="clear" w:color="auto" w:fill="FFFFFF"/>
          <w:lang w:eastAsia="zh-CN"/>
        </w:rPr>
        <w:t>；</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rPr>
      </w:pPr>
      <w:r>
        <w:rPr>
          <w:rFonts w:hint="eastAsia" w:ascii="仿宋_GB2312" w:hAnsi="Times New Roman" w:eastAsia="仿宋_GB2312" w:cs="仿宋_GB2312"/>
          <w:color w:val="000000"/>
          <w:sz w:val="32"/>
          <w:szCs w:val="32"/>
          <w:shd w:val="clear" w:color="auto" w:fill="FFFFFF"/>
        </w:rPr>
        <w:t>（三）由</w:t>
      </w:r>
      <w:r>
        <w:rPr>
          <w:rFonts w:hint="eastAsia" w:ascii="仿宋_GB2312" w:hAnsi="Times New Roman" w:eastAsia="仿宋_GB2312" w:cs="仿宋_GB2312"/>
          <w:color w:val="000000"/>
          <w:sz w:val="32"/>
          <w:szCs w:val="32"/>
          <w:shd w:val="clear" w:color="auto" w:fill="FFFFFF"/>
          <w:lang w:val="en-US" w:eastAsia="zh-CN"/>
        </w:rPr>
        <w:t>科技管理部门</w:t>
      </w:r>
      <w:r>
        <w:rPr>
          <w:rFonts w:hint="eastAsia" w:ascii="仿宋_GB2312" w:hAnsi="Times New Roman" w:eastAsia="仿宋_GB2312" w:cs="仿宋_GB2312"/>
          <w:color w:val="000000"/>
          <w:sz w:val="32"/>
          <w:szCs w:val="32"/>
          <w:shd w:val="clear" w:color="auto" w:fill="FFFFFF"/>
        </w:rPr>
        <w:t>在科技活动管理或监督检查中予以认定查处，</w:t>
      </w:r>
      <w:r>
        <w:rPr>
          <w:rFonts w:hint="eastAsia" w:ascii="仿宋_GB2312" w:hAnsi="Times New Roman" w:eastAsia="仿宋_GB2312" w:cs="仿宋_GB2312"/>
          <w:color w:val="000000"/>
          <w:sz w:val="32"/>
          <w:szCs w:val="32"/>
          <w:highlight w:val="none"/>
          <w:shd w:val="clear" w:color="auto" w:fill="FFFFFF"/>
        </w:rPr>
        <w:t>给予责任主体一定期限</w:t>
      </w:r>
      <w:r>
        <w:rPr>
          <w:rFonts w:hint="eastAsia" w:ascii="仿宋_GB2312" w:hAnsi="Times New Roman" w:eastAsia="仿宋_GB2312" w:cs="仿宋_GB2312"/>
          <w:color w:val="000000"/>
          <w:sz w:val="32"/>
          <w:szCs w:val="32"/>
          <w:highlight w:val="none"/>
          <w:shd w:val="clear" w:color="auto" w:fill="FFFFFF"/>
          <w:lang w:val="en-US" w:eastAsia="zh-CN"/>
        </w:rPr>
        <w:t>禁止承担或者参与财政性资金支持的科学技术活动以及一定期限取消相关资格处理</w:t>
      </w:r>
      <w:r>
        <w:rPr>
          <w:rFonts w:hint="eastAsia" w:ascii="仿宋_GB2312" w:hAnsi="Times New Roman" w:eastAsia="仿宋_GB2312" w:cs="仿宋_GB2312"/>
          <w:color w:val="000000"/>
          <w:sz w:val="32"/>
          <w:szCs w:val="32"/>
          <w:highlight w:val="none"/>
          <w:shd w:val="clear" w:color="auto" w:fill="FFFFFF"/>
        </w:rPr>
        <w:t>。</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四）由其他相关单位根据《科研失信行为调查处理规则》（国科发监〔2022〕221号）《科学技术活动违规行为处理暂行规定》（科学技术部第19号令）《国家科技计划（专项、基金等）严重失信行为记录暂行规定》（国科发政〔2016〕97号）《科学技术活动评审工作中请托行为处理规定（试行）》（国科发监〔2020〕360号）等文件作出处理决定，给予责任主体一定期限禁止承担或者参与财政性资金支持的科学技术活动以及一定期限取消相关资格处理的，并正式通报或抄送市科技局备案的。</w:t>
      </w:r>
    </w:p>
    <w:p>
      <w:pPr>
        <w:keepNext w:val="0"/>
        <w:keepLines w:val="0"/>
        <w:pageBreakBefore w:val="0"/>
        <w:widowControl w:val="0"/>
        <w:kinsoku/>
        <w:wordWrap/>
        <w:overflowPunct/>
        <w:topLinePunct w:val="0"/>
        <w:autoSpaceDE/>
        <w:autoSpaceDN/>
        <w:bidi w:val="0"/>
        <w:adjustRightInd w:val="0"/>
        <w:snapToGrid w:val="0"/>
        <w:spacing w:line="600" w:lineRule="exact"/>
        <w:ind w:firstLine="674" w:firstLineChars="200"/>
        <w:jc w:val="left"/>
        <w:textAlignment w:val="auto"/>
        <w:rPr>
          <w:rFonts w:hint="eastAsia" w:ascii="黑体" w:hAnsi="黑体" w:eastAsia="黑体"/>
          <w:kern w:val="2"/>
          <w:sz w:val="32"/>
          <w:szCs w:val="32"/>
        </w:rPr>
      </w:pPr>
      <w:r>
        <w:rPr>
          <w:rFonts w:hint="eastAsia" w:ascii="仿宋_GB2312" w:hAnsi="Times New Roman" w:eastAsia="仿宋_GB2312" w:cs="仿宋_GB2312"/>
          <w:color w:val="000000"/>
          <w:sz w:val="32"/>
          <w:szCs w:val="32"/>
          <w:shd w:val="clear" w:color="auto" w:fill="FFFFFF"/>
        </w:rPr>
        <w:t>（</w:t>
      </w:r>
      <w:r>
        <w:rPr>
          <w:rFonts w:hint="eastAsia" w:ascii="仿宋_GB2312" w:cs="仿宋_GB2312"/>
          <w:color w:val="000000"/>
          <w:sz w:val="32"/>
          <w:szCs w:val="32"/>
          <w:shd w:val="clear" w:color="auto" w:fill="FFFFFF"/>
          <w:lang w:val="en-US" w:eastAsia="zh-CN"/>
        </w:rPr>
        <w:t>五</w:t>
      </w:r>
      <w:r>
        <w:rPr>
          <w:rFonts w:hint="eastAsia" w:ascii="仿宋_GB2312" w:hAnsi="Times New Roman" w:eastAsia="仿宋_GB2312" w:cs="仿宋_GB2312"/>
          <w:color w:val="000000"/>
          <w:sz w:val="32"/>
          <w:szCs w:val="32"/>
          <w:shd w:val="clear" w:color="auto" w:fill="FFFFFF"/>
        </w:rPr>
        <w:t>）其它严重违规违纪行为。</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bidi="ar"/>
        </w:rPr>
      </w:pPr>
      <w:r>
        <w:rPr>
          <w:rFonts w:hint="eastAsia" w:ascii="黑体" w:hAnsi="黑体" w:eastAsia="黑体"/>
          <w:kern w:val="2"/>
          <w:sz w:val="32"/>
          <w:szCs w:val="32"/>
          <w:highlight w:val="none"/>
        </w:rPr>
        <w:t>第</w:t>
      </w:r>
      <w:r>
        <w:rPr>
          <w:rFonts w:hint="eastAsia" w:ascii="黑体" w:hAnsi="黑体" w:eastAsia="黑体"/>
          <w:kern w:val="2"/>
          <w:sz w:val="32"/>
          <w:szCs w:val="32"/>
          <w:highlight w:val="none"/>
          <w:lang w:val="en-US" w:eastAsia="zh-CN"/>
        </w:rPr>
        <w:t>八</w:t>
      </w:r>
      <w:r>
        <w:rPr>
          <w:rFonts w:hint="eastAsia" w:ascii="黑体" w:hAnsi="黑体" w:eastAsia="黑体"/>
          <w:kern w:val="2"/>
          <w:sz w:val="32"/>
          <w:szCs w:val="32"/>
          <w:highlight w:val="none"/>
        </w:rPr>
        <w:t>条</w:t>
      </w:r>
      <w:r>
        <w:rPr>
          <w:rFonts w:hint="eastAsia" w:ascii="仿宋_GB2312" w:hAnsi="Times New Roman" w:eastAsia="仿宋_GB2312" w:cs="仿宋_GB2312"/>
          <w:b/>
          <w:bCs/>
          <w:color w:val="000000"/>
          <w:sz w:val="32"/>
          <w:szCs w:val="32"/>
          <w:highlight w:val="none"/>
          <w:shd w:val="clear" w:color="auto" w:fill="FFFFFF"/>
        </w:rPr>
        <w:t xml:space="preserve"> </w:t>
      </w:r>
      <w:r>
        <w:rPr>
          <w:rFonts w:hint="eastAsia" w:ascii="仿宋_GB2312" w:hAnsi="Times New Roman" w:eastAsia="仿宋_GB2312" w:cs="仿宋_GB2312"/>
          <w:color w:val="000000"/>
          <w:sz w:val="32"/>
          <w:szCs w:val="32"/>
          <w:highlight w:val="none"/>
          <w:shd w:val="clear" w:color="auto" w:fill="FFFFFF"/>
          <w:lang w:val="en-US" w:eastAsia="zh-CN"/>
        </w:rPr>
        <w:t>科研诚信</w:t>
      </w:r>
      <w:r>
        <w:rPr>
          <w:rFonts w:hint="eastAsia" w:ascii="仿宋_GB2312" w:hAnsi="Times New Roman" w:eastAsia="仿宋_GB2312" w:cs="仿宋_GB2312"/>
          <w:color w:val="000000"/>
          <w:sz w:val="32"/>
          <w:szCs w:val="32"/>
          <w:highlight w:val="none"/>
          <w:shd w:val="clear" w:color="auto" w:fill="FFFFFF"/>
          <w:lang w:bidi="ar"/>
        </w:rPr>
        <w:t>严重失信行为记录信息应当包括：</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eastAsia="zh-CN" w:bidi="ar"/>
        </w:rPr>
      </w:pPr>
      <w:r>
        <w:rPr>
          <w:rFonts w:hint="eastAsia" w:ascii="仿宋_GB2312" w:hAnsi="Times New Roman" w:eastAsia="仿宋_GB2312" w:cs="仿宋_GB2312"/>
          <w:color w:val="000000"/>
          <w:sz w:val="32"/>
          <w:szCs w:val="32"/>
          <w:highlight w:val="none"/>
          <w:shd w:val="clear" w:color="auto" w:fill="FFFFFF"/>
          <w:lang w:eastAsia="zh-CN" w:bidi="ar"/>
        </w:rPr>
        <w:t>（</w:t>
      </w:r>
      <w:r>
        <w:rPr>
          <w:rFonts w:hint="eastAsia" w:ascii="仿宋_GB2312" w:hAnsi="Times New Roman" w:eastAsia="仿宋_GB2312" w:cs="仿宋_GB2312"/>
          <w:color w:val="000000"/>
          <w:sz w:val="32"/>
          <w:szCs w:val="32"/>
          <w:highlight w:val="none"/>
          <w:shd w:val="clear" w:color="auto" w:fill="FFFFFF"/>
          <w:lang w:val="en-US" w:eastAsia="zh-CN" w:bidi="ar"/>
        </w:rPr>
        <w:t>一）失信</w:t>
      </w:r>
      <w:r>
        <w:rPr>
          <w:rFonts w:hint="eastAsia" w:ascii="仿宋_GB2312" w:hAnsi="Times New Roman" w:eastAsia="仿宋_GB2312" w:cs="仿宋_GB2312"/>
          <w:color w:val="000000"/>
          <w:sz w:val="32"/>
          <w:szCs w:val="32"/>
          <w:highlight w:val="none"/>
          <w:shd w:val="clear" w:color="auto" w:fill="FFFFFF"/>
          <w:lang w:bidi="ar"/>
        </w:rPr>
        <w:t>责任主体</w:t>
      </w:r>
      <w:r>
        <w:rPr>
          <w:rFonts w:hint="eastAsia" w:ascii="仿宋_GB2312" w:hAnsi="Times New Roman" w:eastAsia="仿宋_GB2312" w:cs="仿宋_GB2312"/>
          <w:color w:val="000000"/>
          <w:sz w:val="32"/>
          <w:szCs w:val="32"/>
          <w:highlight w:val="none"/>
          <w:shd w:val="clear" w:color="auto" w:fill="FFFFFF"/>
          <w:lang w:val="en-US" w:eastAsia="zh-CN" w:bidi="ar"/>
        </w:rPr>
        <w:t>基本信息，包括</w:t>
      </w:r>
      <w:r>
        <w:rPr>
          <w:rFonts w:hint="eastAsia" w:ascii="仿宋_GB2312" w:hAnsi="Times New Roman" w:eastAsia="仿宋_GB2312" w:cs="仿宋_GB2312"/>
          <w:color w:val="000000"/>
          <w:sz w:val="32"/>
          <w:szCs w:val="32"/>
          <w:highlight w:val="none"/>
          <w:shd w:val="clear" w:color="auto" w:fill="FFFFFF"/>
          <w:lang w:bidi="ar"/>
        </w:rPr>
        <w:t>名称</w:t>
      </w:r>
      <w:r>
        <w:rPr>
          <w:rFonts w:hint="eastAsia" w:ascii="仿宋_GB2312" w:hAnsi="Times New Roman" w:eastAsia="仿宋_GB2312" w:cs="仿宋_GB2312"/>
          <w:color w:val="000000"/>
          <w:sz w:val="32"/>
          <w:szCs w:val="32"/>
          <w:highlight w:val="none"/>
          <w:shd w:val="clear" w:color="auto" w:fill="FFFFFF"/>
          <w:lang w:val="en-US" w:eastAsia="zh-CN" w:bidi="ar"/>
        </w:rPr>
        <w:t>或姓名</w:t>
      </w:r>
      <w:r>
        <w:rPr>
          <w:rFonts w:hint="eastAsia" w:ascii="仿宋_GB2312" w:hAnsi="Times New Roman" w:eastAsia="仿宋_GB2312" w:cs="仿宋_GB2312"/>
          <w:color w:val="000000"/>
          <w:sz w:val="32"/>
          <w:szCs w:val="32"/>
          <w:highlight w:val="none"/>
          <w:shd w:val="clear" w:color="auto" w:fill="FFFFFF"/>
          <w:lang w:bidi="ar"/>
        </w:rPr>
        <w:t>、统一社会信用代码或身份证件号码</w:t>
      </w:r>
      <w:r>
        <w:rPr>
          <w:rFonts w:hint="eastAsia" w:ascii="仿宋_GB2312" w:hAnsi="Times New Roman" w:eastAsia="仿宋_GB2312" w:cs="仿宋_GB2312"/>
          <w:color w:val="000000"/>
          <w:sz w:val="32"/>
          <w:szCs w:val="32"/>
          <w:highlight w:val="none"/>
          <w:shd w:val="clear" w:color="auto" w:fill="FFFFFF"/>
          <w:lang w:eastAsia="zh-CN" w:bidi="ar"/>
        </w:rPr>
        <w:t>；</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val="en-US" w:eastAsia="zh-CN" w:bidi="ar"/>
        </w:rPr>
      </w:pPr>
      <w:r>
        <w:rPr>
          <w:rFonts w:hint="eastAsia" w:ascii="仿宋_GB2312" w:hAnsi="Times New Roman" w:eastAsia="仿宋_GB2312" w:cs="仿宋_GB2312"/>
          <w:color w:val="000000"/>
          <w:sz w:val="32"/>
          <w:szCs w:val="32"/>
          <w:highlight w:val="none"/>
          <w:shd w:val="clear" w:color="auto" w:fill="FFFFFF"/>
          <w:lang w:eastAsia="zh-CN" w:bidi="ar"/>
        </w:rPr>
        <w:t>（</w:t>
      </w:r>
      <w:r>
        <w:rPr>
          <w:rFonts w:hint="eastAsia" w:ascii="仿宋_GB2312" w:hAnsi="Times New Roman" w:eastAsia="仿宋_GB2312" w:cs="仿宋_GB2312"/>
          <w:color w:val="000000"/>
          <w:sz w:val="32"/>
          <w:szCs w:val="32"/>
          <w:highlight w:val="none"/>
          <w:shd w:val="clear" w:color="auto" w:fill="FFFFFF"/>
          <w:lang w:val="en-US" w:eastAsia="zh-CN" w:bidi="ar"/>
        </w:rPr>
        <w:t>二）失信</w:t>
      </w:r>
      <w:r>
        <w:rPr>
          <w:rFonts w:hint="eastAsia" w:ascii="仿宋_GB2312" w:hAnsi="Times New Roman" w:eastAsia="仿宋_GB2312" w:cs="仿宋_GB2312"/>
          <w:color w:val="000000"/>
          <w:sz w:val="32"/>
          <w:szCs w:val="32"/>
          <w:highlight w:val="none"/>
          <w:shd w:val="clear" w:color="auto" w:fill="FFFFFF"/>
          <w:lang w:bidi="ar"/>
        </w:rPr>
        <w:t>责任主体</w:t>
      </w:r>
      <w:r>
        <w:rPr>
          <w:rFonts w:hint="eastAsia" w:ascii="仿宋_GB2312" w:hAnsi="Times New Roman" w:eastAsia="仿宋_GB2312" w:cs="仿宋_GB2312"/>
          <w:color w:val="000000"/>
          <w:sz w:val="32"/>
          <w:szCs w:val="32"/>
          <w:highlight w:val="none"/>
          <w:shd w:val="clear" w:color="auto" w:fill="FFFFFF"/>
          <w:lang w:val="en-US" w:eastAsia="zh-CN" w:bidi="ar"/>
        </w:rPr>
        <w:t>的科研诚信严重失信行为信息，包括违规情形、处理措施、处理依据、处理生效时间、惩戒期限、作出处理的部门或者机构名称等信息。</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Times New Roman" w:eastAsia="仿宋_GB2312" w:cs="仿宋_GB2312"/>
          <w:color w:val="000000"/>
          <w:sz w:val="32"/>
          <w:szCs w:val="32"/>
          <w:shd w:val="clear" w:color="auto" w:fill="FFFFFF"/>
          <w:lang w:val="en-US" w:eastAsia="zh-CN" w:bidi="ar"/>
        </w:rPr>
      </w:pPr>
      <w:r>
        <w:rPr>
          <w:rFonts w:hint="eastAsia" w:ascii="仿宋_GB2312" w:hAnsi="Times New Roman" w:eastAsia="仿宋_GB2312" w:cs="仿宋_GB2312"/>
          <w:color w:val="000000"/>
          <w:sz w:val="32"/>
          <w:szCs w:val="32"/>
          <w:highlight w:val="none"/>
          <w:shd w:val="clear" w:color="auto" w:fill="FFFFFF"/>
          <w:lang w:val="en-US" w:eastAsia="zh-CN" w:bidi="ar"/>
        </w:rPr>
        <w:t>（三）根据法律法规要求需要记录的其他信息。</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仿宋_GB2312" w:eastAsia="仿宋_GB2312" w:cs="仿宋_GB2312"/>
          <w:color w:val="000000"/>
          <w:sz w:val="32"/>
          <w:szCs w:val="32"/>
          <w:highlight w:val="none"/>
          <w:shd w:val="clear" w:color="auto" w:fill="FFFFFF"/>
          <w:lang w:val="en-US" w:bidi="ar"/>
        </w:rPr>
      </w:pPr>
      <w:r>
        <w:rPr>
          <w:rFonts w:hint="eastAsia" w:ascii="黑体" w:hAnsi="黑体" w:eastAsia="黑体"/>
          <w:kern w:val="2"/>
          <w:sz w:val="32"/>
          <w:szCs w:val="32"/>
        </w:rPr>
        <w:t>第</w:t>
      </w:r>
      <w:r>
        <w:rPr>
          <w:rFonts w:hint="eastAsia" w:ascii="黑体" w:hAnsi="黑体" w:eastAsia="黑体"/>
          <w:kern w:val="2"/>
          <w:sz w:val="32"/>
          <w:szCs w:val="32"/>
          <w:lang w:val="en-US" w:eastAsia="zh-CN"/>
        </w:rPr>
        <w:t>九</w:t>
      </w:r>
      <w:r>
        <w:rPr>
          <w:rFonts w:hint="eastAsia" w:ascii="黑体" w:hAnsi="黑体" w:eastAsia="黑体"/>
          <w:kern w:val="2"/>
          <w:sz w:val="32"/>
          <w:szCs w:val="32"/>
        </w:rPr>
        <w:t>条</w:t>
      </w:r>
      <w:r>
        <w:rPr>
          <w:rFonts w:hint="eastAsia" w:ascii="黑体" w:hAnsi="黑体" w:eastAsia="黑体"/>
          <w:kern w:val="2"/>
          <w:sz w:val="32"/>
          <w:szCs w:val="32"/>
          <w:lang w:val="en-US" w:eastAsia="zh-CN"/>
        </w:rPr>
        <w:t xml:space="preserve"> </w:t>
      </w:r>
      <w:r>
        <w:rPr>
          <w:rFonts w:hint="eastAsia" w:ascii="仿宋_GB2312" w:hAnsi="仿宋_GB2312" w:eastAsia="仿宋_GB2312" w:cs="仿宋_GB2312"/>
          <w:color w:val="000000"/>
          <w:sz w:val="32"/>
          <w:szCs w:val="32"/>
          <w:highlight w:val="none"/>
          <w:shd w:val="clear" w:color="auto" w:fill="FFFFFF"/>
          <w:lang w:val="en-US" w:eastAsia="zh-CN" w:bidi="ar"/>
        </w:rPr>
        <w:t>除</w:t>
      </w:r>
      <w:r>
        <w:rPr>
          <w:rFonts w:hint="eastAsia" w:ascii="仿宋_GB2312" w:hAnsi="Times New Roman" w:eastAsia="仿宋_GB2312" w:cs="仿宋_GB2312"/>
          <w:color w:val="000000"/>
          <w:sz w:val="32"/>
          <w:szCs w:val="32"/>
          <w:highlight w:val="none"/>
          <w:shd w:val="clear" w:color="auto" w:fill="FFFFFF"/>
          <w:lang w:val="en-US" w:eastAsia="zh-CN"/>
        </w:rPr>
        <w:t>科研诚信</w:t>
      </w:r>
      <w:r>
        <w:rPr>
          <w:rFonts w:hint="eastAsia" w:ascii="仿宋_GB2312" w:hAnsi="Times New Roman" w:eastAsia="仿宋_GB2312" w:cs="仿宋_GB2312"/>
          <w:color w:val="000000"/>
          <w:sz w:val="32"/>
          <w:szCs w:val="32"/>
          <w:highlight w:val="none"/>
          <w:shd w:val="clear" w:color="auto" w:fill="FFFFFF"/>
          <w:lang w:bidi="ar"/>
        </w:rPr>
        <w:t>严重失信</w:t>
      </w:r>
      <w:r>
        <w:rPr>
          <w:rFonts w:hint="eastAsia" w:ascii="仿宋_GB2312" w:hAnsi="Times New Roman" w:eastAsia="仿宋_GB2312" w:cs="仿宋_GB2312"/>
          <w:color w:val="000000"/>
          <w:sz w:val="32"/>
          <w:szCs w:val="32"/>
          <w:highlight w:val="none"/>
          <w:shd w:val="clear" w:color="auto" w:fill="FFFFFF"/>
          <w:lang w:val="en-US" w:eastAsia="zh-CN" w:bidi="ar"/>
        </w:rPr>
        <w:t>以外的其他失信行为记录为一般失信行为，记录信息参照严重失信行为记录。</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left"/>
        <w:textAlignment w:val="auto"/>
        <w:rPr>
          <w:rFonts w:hint="default" w:ascii="仿宋_GB2312" w:hAnsi="仿宋_GB2312" w:eastAsia="仿宋_GB2312" w:cs="仿宋_GB2312"/>
          <w:color w:val="000000"/>
          <w:sz w:val="32"/>
          <w:szCs w:val="32"/>
          <w:shd w:val="clear" w:color="auto" w:fill="FFFFFF"/>
          <w:lang w:val="en-US" w:eastAsia="zh-CN" w:bidi="ar"/>
        </w:rPr>
      </w:pP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szCs w:val="32"/>
        </w:rPr>
      </w:pPr>
      <w:r>
        <w:rPr>
          <w:rFonts w:hint="eastAsia" w:ascii="黑体" w:hAnsi="黑体" w:eastAsia="黑体"/>
          <w:szCs w:val="32"/>
        </w:rPr>
        <w:t>第</w:t>
      </w:r>
      <w:r>
        <w:rPr>
          <w:rFonts w:hint="eastAsia" w:ascii="黑体" w:hAnsi="黑体" w:eastAsia="黑体"/>
          <w:szCs w:val="32"/>
          <w:lang w:val="en-US" w:eastAsia="zh-CN"/>
        </w:rPr>
        <w:t>三</w:t>
      </w:r>
      <w:r>
        <w:rPr>
          <w:rFonts w:hint="eastAsia" w:ascii="黑体" w:hAnsi="黑体" w:eastAsia="黑体"/>
          <w:szCs w:val="32"/>
        </w:rPr>
        <w:t>章 处理措施</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黑体" w:hAnsi="黑体" w:eastAsia="黑体"/>
          <w:kern w:val="2"/>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黑体" w:hAnsi="黑体" w:eastAsia="黑体"/>
          <w:kern w:val="2"/>
          <w:sz w:val="32"/>
          <w:szCs w:val="32"/>
          <w:lang w:val="en-US" w:eastAsia="zh-CN"/>
        </w:rPr>
      </w:pPr>
      <w:r>
        <w:rPr>
          <w:rFonts w:hint="eastAsia" w:ascii="黑体" w:hAnsi="黑体" w:eastAsia="黑体"/>
          <w:kern w:val="2"/>
          <w:sz w:val="32"/>
          <w:szCs w:val="32"/>
        </w:rPr>
        <w:t>第十条</w:t>
      </w:r>
      <w:r>
        <w:rPr>
          <w:rFonts w:hint="eastAsia" w:ascii="黑体" w:hAnsi="黑体" w:eastAsia="黑体"/>
          <w:kern w:val="2"/>
          <w:sz w:val="32"/>
          <w:szCs w:val="32"/>
          <w:lang w:val="en-US" w:eastAsia="zh-CN"/>
        </w:rPr>
        <w:t xml:space="preserve"> 处理措施的种类：</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（一）科研诚信诫勉谈话；</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（二）一定范围内公开通报；</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（三）暂停科技计划（专项、基金等）项目等财政性资金支持的科技活动，限期整改；</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（四）终止或撤销利用科研失信行为获得的科技计划（专项、基金等）项目等财政性资金支持的科技活动，</w:t>
      </w:r>
      <w:r>
        <w:rPr>
          <w:rFonts w:hint="eastAsia" w:ascii="仿宋_GB2312" w:hAnsi="Times New Roman" w:eastAsia="仿宋_GB2312" w:cs="仿宋_GB2312"/>
          <w:color w:val="000000"/>
          <w:sz w:val="32"/>
          <w:szCs w:val="32"/>
          <w:highlight w:val="none"/>
          <w:shd w:val="clear" w:color="auto" w:fill="FFFFFF"/>
          <w:lang w:val="en-US" w:eastAsia="zh-CN"/>
        </w:rPr>
        <w:t>退回结余资金，退回已拨财政资金；</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仿宋_GB2312" w:hAnsi="Times New Roman" w:eastAsia="仿宋_GB2312" w:cs="仿宋_GB2312"/>
          <w:color w:val="000000"/>
          <w:sz w:val="32"/>
          <w:szCs w:val="32"/>
          <w:highlight w:val="none"/>
          <w:shd w:val="clear" w:color="auto" w:fill="FFFFFF"/>
          <w:lang w:val="en-US" w:eastAsia="zh-CN"/>
        </w:rPr>
        <w:t>（五）一定期限禁止承担或参与科技计划（专项、基金等）项目等财政性资金支持的科技活动；</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仿宋_GB2312" w:hAnsi="Times New Roman" w:eastAsia="仿宋_GB2312" w:cs="仿宋_GB2312"/>
          <w:color w:val="000000"/>
          <w:sz w:val="32"/>
          <w:szCs w:val="32"/>
          <w:highlight w:val="none"/>
          <w:shd w:val="clear" w:color="auto" w:fill="FFFFFF"/>
          <w:lang w:val="en-US" w:eastAsia="zh-CN"/>
        </w:rPr>
        <w:t>（六）撤销利用科研失信行为获得的相关学术奖励、荣誉、称号等并退回奖金；</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（七）一定期限取消申请称号类认定、科技人才称号等资格;</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yellow"/>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（八）一定期限取消作为评审专家等资格；</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（九）记入科研诚信严重失信行为记录；</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val="en-US" w:eastAsia="zh-CN"/>
        </w:rPr>
      </w:pPr>
      <w:r>
        <w:rPr>
          <w:rFonts w:hint="eastAsia" w:ascii="仿宋_GB2312" w:hAnsi="Times New Roman" w:eastAsia="仿宋_GB2312" w:cs="仿宋_GB2312"/>
          <w:color w:val="000000"/>
          <w:sz w:val="32"/>
          <w:szCs w:val="32"/>
          <w:shd w:val="clear" w:color="auto" w:fill="FFFFFF"/>
          <w:lang w:val="en-US" w:eastAsia="zh-CN"/>
        </w:rPr>
        <w:t>（十）其他处理。</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default" w:ascii="仿宋_GB2312" w:hAnsi="Times New Roman" w:eastAsia="仿宋_GB2312" w:cs="仿宋_GB2312"/>
          <w:color w:val="000000"/>
          <w:sz w:val="32"/>
          <w:szCs w:val="32"/>
          <w:shd w:val="clear" w:color="auto" w:fill="FFFFFF"/>
          <w:lang w:val="en-US" w:eastAsia="zh-CN"/>
        </w:rPr>
      </w:pPr>
      <w:r>
        <w:rPr>
          <w:rFonts w:hint="default" w:ascii="仿宋_GB2312" w:hAnsi="Times New Roman" w:eastAsia="仿宋_GB2312" w:cs="仿宋_GB2312"/>
          <w:color w:val="000000"/>
          <w:sz w:val="32"/>
          <w:szCs w:val="32"/>
          <w:shd w:val="clear" w:color="auto" w:fill="FFFFFF"/>
          <w:lang w:val="en-US" w:eastAsia="zh-CN"/>
        </w:rPr>
        <w:t>上述处理措施可合并使用。给予前款第五、七</w:t>
      </w:r>
      <w:r>
        <w:rPr>
          <w:rFonts w:hint="eastAsia" w:ascii="仿宋_GB2312" w:hAnsi="Times New Roman" w:eastAsia="仿宋_GB2312" w:cs="仿宋_GB2312"/>
          <w:color w:val="000000"/>
          <w:sz w:val="32"/>
          <w:szCs w:val="32"/>
          <w:shd w:val="clear" w:color="auto" w:fill="FFFFFF"/>
          <w:lang w:val="en-US" w:eastAsia="zh-CN"/>
        </w:rPr>
        <w:t>、八</w:t>
      </w:r>
      <w:r>
        <w:rPr>
          <w:rFonts w:hint="default" w:ascii="仿宋_GB2312" w:hAnsi="Times New Roman" w:eastAsia="仿宋_GB2312" w:cs="仿宋_GB2312"/>
          <w:color w:val="000000"/>
          <w:sz w:val="32"/>
          <w:szCs w:val="32"/>
          <w:shd w:val="clear" w:color="auto" w:fill="FFFFFF"/>
          <w:lang w:val="en-US" w:eastAsia="zh-CN"/>
        </w:rPr>
        <w:t>项处理的，应同时给予前款</w:t>
      </w:r>
      <w:r>
        <w:rPr>
          <w:rFonts w:hint="eastAsia" w:ascii="仿宋_GB2312" w:hAnsi="Times New Roman" w:eastAsia="仿宋_GB2312" w:cs="仿宋_GB2312"/>
          <w:color w:val="000000"/>
          <w:sz w:val="32"/>
          <w:szCs w:val="32"/>
          <w:shd w:val="clear" w:color="auto" w:fill="FFFFFF"/>
          <w:lang w:val="en-US" w:eastAsia="zh-CN"/>
        </w:rPr>
        <w:t>第九</w:t>
      </w:r>
      <w:r>
        <w:rPr>
          <w:rFonts w:hint="default" w:ascii="仿宋_GB2312" w:hAnsi="Times New Roman" w:eastAsia="仿宋_GB2312" w:cs="仿宋_GB2312"/>
          <w:color w:val="000000"/>
          <w:sz w:val="32"/>
          <w:szCs w:val="32"/>
          <w:shd w:val="clear" w:color="auto" w:fill="FFFFFF"/>
          <w:lang w:val="en-US" w:eastAsia="zh-CN"/>
        </w:rPr>
        <w:t>项处理。</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eastAsia="zh-CN"/>
        </w:rPr>
      </w:pPr>
      <w:r>
        <w:rPr>
          <w:rFonts w:hint="eastAsia" w:ascii="黑体" w:hAnsi="黑体" w:eastAsia="黑体"/>
          <w:kern w:val="2"/>
          <w:sz w:val="32"/>
          <w:szCs w:val="32"/>
        </w:rPr>
        <w:t>第十</w:t>
      </w:r>
      <w:r>
        <w:rPr>
          <w:rFonts w:hint="eastAsia" w:ascii="黑体" w:hAnsi="黑体" w:eastAsia="黑体"/>
          <w:kern w:val="2"/>
          <w:sz w:val="32"/>
          <w:szCs w:val="32"/>
          <w:lang w:val="en-US" w:eastAsia="zh-CN"/>
        </w:rPr>
        <w:t>一</w:t>
      </w:r>
      <w:r>
        <w:rPr>
          <w:rFonts w:hint="eastAsia" w:ascii="黑体" w:hAnsi="黑体" w:eastAsia="黑体"/>
          <w:kern w:val="2"/>
          <w:sz w:val="32"/>
          <w:szCs w:val="32"/>
        </w:rPr>
        <w:t>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对</w:t>
      </w:r>
      <w:r>
        <w:rPr>
          <w:rFonts w:hint="eastAsia" w:ascii="仿宋_GB2312" w:hAnsi="Times New Roman" w:eastAsia="仿宋_GB2312" w:cs="仿宋_GB2312"/>
          <w:color w:val="000000"/>
          <w:sz w:val="32"/>
          <w:szCs w:val="32"/>
          <w:shd w:val="clear" w:color="auto" w:fill="FFFFFF"/>
        </w:rPr>
        <w:t>有失信行为的责任主体，根据行为性质，视情节轻重可单独或合并采取措施：</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（一）情节较轻的，给予本</w:t>
      </w:r>
      <w:r>
        <w:rPr>
          <w:rFonts w:hint="eastAsia" w:ascii="仿宋_GB2312" w:hAnsi="Times New Roman" w:eastAsia="仿宋_GB2312" w:cs="仿宋_GB2312"/>
          <w:color w:val="000000"/>
          <w:sz w:val="32"/>
          <w:szCs w:val="32"/>
          <w:shd w:val="clear" w:color="auto" w:fill="FFFFFF"/>
          <w:lang w:eastAsia="zh-CN"/>
        </w:rPr>
        <w:t>办法</w:t>
      </w:r>
      <w:r>
        <w:rPr>
          <w:rFonts w:hint="eastAsia" w:ascii="仿宋_GB2312" w:hAnsi="Times New Roman" w:eastAsia="仿宋_GB2312" w:cs="仿宋_GB2312"/>
          <w:color w:val="000000"/>
          <w:sz w:val="32"/>
          <w:szCs w:val="32"/>
          <w:shd w:val="clear" w:color="auto" w:fill="FFFFFF"/>
        </w:rPr>
        <w:t>第</w:t>
      </w:r>
      <w:r>
        <w:rPr>
          <w:rFonts w:hint="eastAsia" w:ascii="仿宋_GB2312" w:hAnsi="Times New Roman" w:eastAsia="仿宋_GB2312" w:cs="仿宋_GB2312"/>
          <w:color w:val="000000"/>
          <w:sz w:val="32"/>
          <w:szCs w:val="32"/>
          <w:shd w:val="clear" w:color="auto" w:fill="FFFFFF"/>
          <w:lang w:val="en-US" w:eastAsia="zh-CN"/>
        </w:rPr>
        <w:t>十</w:t>
      </w:r>
      <w:r>
        <w:rPr>
          <w:rFonts w:hint="eastAsia" w:ascii="仿宋_GB2312" w:hAnsi="Times New Roman" w:eastAsia="仿宋_GB2312" w:cs="仿宋_GB2312"/>
          <w:color w:val="000000"/>
          <w:sz w:val="32"/>
          <w:szCs w:val="32"/>
          <w:shd w:val="clear" w:color="auto" w:fill="FFFFFF"/>
        </w:rPr>
        <w:t>条第一</w:t>
      </w:r>
      <w:r>
        <w:rPr>
          <w:rFonts w:hint="eastAsia" w:ascii="仿宋_GB2312" w:hAnsi="Times New Roman" w:eastAsia="仿宋_GB2312" w:cs="仿宋_GB2312"/>
          <w:color w:val="000000"/>
          <w:sz w:val="32"/>
          <w:szCs w:val="32"/>
          <w:shd w:val="clear" w:color="auto" w:fill="FFFFFF"/>
          <w:lang w:eastAsia="zh-CN"/>
        </w:rPr>
        <w:t>项</w:t>
      </w:r>
      <w:r>
        <w:rPr>
          <w:rFonts w:hint="eastAsia" w:ascii="仿宋_GB2312" w:hAnsi="Times New Roman" w:eastAsia="仿宋_GB2312" w:cs="仿宋_GB2312"/>
          <w:color w:val="000000"/>
          <w:sz w:val="32"/>
          <w:szCs w:val="32"/>
          <w:shd w:val="clear" w:color="auto" w:fill="FFFFFF"/>
        </w:rPr>
        <w:t>、第三</w:t>
      </w:r>
      <w:r>
        <w:rPr>
          <w:rFonts w:hint="eastAsia" w:ascii="仿宋_GB2312" w:hAnsi="Times New Roman" w:eastAsia="仿宋_GB2312" w:cs="仿宋_GB2312"/>
          <w:color w:val="000000"/>
          <w:sz w:val="32"/>
          <w:szCs w:val="32"/>
          <w:shd w:val="clear" w:color="auto" w:fill="FFFFFF"/>
          <w:lang w:val="en-US" w:eastAsia="zh-CN"/>
        </w:rPr>
        <w:t>项</w:t>
      </w:r>
      <w:r>
        <w:rPr>
          <w:rFonts w:hint="eastAsia" w:ascii="仿宋_GB2312" w:hAnsi="Times New Roman" w:eastAsia="仿宋_GB2312" w:cs="仿宋_GB2312"/>
          <w:color w:val="000000"/>
          <w:sz w:val="32"/>
          <w:szCs w:val="32"/>
          <w:shd w:val="clear" w:color="auto" w:fill="FFFFFF"/>
        </w:rPr>
        <w:t>处理；</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（二）情节较重的，给予本</w:t>
      </w:r>
      <w:r>
        <w:rPr>
          <w:rFonts w:hint="eastAsia" w:ascii="仿宋_GB2312" w:hAnsi="Times New Roman" w:eastAsia="仿宋_GB2312" w:cs="仿宋_GB2312"/>
          <w:color w:val="000000"/>
          <w:sz w:val="32"/>
          <w:szCs w:val="32"/>
          <w:shd w:val="clear" w:color="auto" w:fill="FFFFFF"/>
          <w:lang w:eastAsia="zh-CN"/>
        </w:rPr>
        <w:t>办法</w:t>
      </w:r>
      <w:r>
        <w:rPr>
          <w:rFonts w:hint="eastAsia" w:ascii="仿宋_GB2312" w:hAnsi="Times New Roman" w:eastAsia="仿宋_GB2312" w:cs="仿宋_GB2312"/>
          <w:color w:val="000000"/>
          <w:sz w:val="32"/>
          <w:szCs w:val="32"/>
          <w:shd w:val="clear" w:color="auto" w:fill="FFFFFF"/>
        </w:rPr>
        <w:t>第</w:t>
      </w:r>
      <w:r>
        <w:rPr>
          <w:rFonts w:hint="eastAsia" w:ascii="仿宋_GB2312" w:hAnsi="Times New Roman" w:eastAsia="仿宋_GB2312" w:cs="仿宋_GB2312"/>
          <w:color w:val="000000"/>
          <w:sz w:val="32"/>
          <w:szCs w:val="32"/>
          <w:shd w:val="clear" w:color="auto" w:fill="FFFFFF"/>
          <w:lang w:val="en-US" w:eastAsia="zh-CN"/>
        </w:rPr>
        <w:t>十</w:t>
      </w:r>
      <w:r>
        <w:rPr>
          <w:rFonts w:hint="eastAsia" w:ascii="仿宋_GB2312" w:hAnsi="Times New Roman" w:eastAsia="仿宋_GB2312" w:cs="仿宋_GB2312"/>
          <w:color w:val="000000"/>
          <w:sz w:val="32"/>
          <w:szCs w:val="32"/>
          <w:shd w:val="clear" w:color="auto" w:fill="FFFFFF"/>
        </w:rPr>
        <w:t>条第二</w:t>
      </w:r>
      <w:r>
        <w:rPr>
          <w:rFonts w:hint="eastAsia" w:ascii="仿宋_GB2312" w:hAnsi="Times New Roman" w:eastAsia="仿宋_GB2312" w:cs="仿宋_GB2312"/>
          <w:color w:val="000000"/>
          <w:sz w:val="32"/>
          <w:szCs w:val="32"/>
          <w:shd w:val="clear" w:color="auto" w:fill="FFFFFF"/>
          <w:lang w:eastAsia="zh-CN"/>
        </w:rPr>
        <w:t>项</w:t>
      </w:r>
      <w:r>
        <w:rPr>
          <w:rFonts w:hint="eastAsia" w:ascii="仿宋_GB2312" w:hAnsi="Times New Roman" w:eastAsia="仿宋_GB2312" w:cs="仿宋_GB2312"/>
          <w:color w:val="000000"/>
          <w:sz w:val="32"/>
          <w:szCs w:val="32"/>
          <w:shd w:val="clear" w:color="auto" w:fill="FFFFFF"/>
        </w:rPr>
        <w:t>、第四至第</w:t>
      </w:r>
      <w:r>
        <w:rPr>
          <w:rFonts w:hint="eastAsia" w:ascii="仿宋_GB2312" w:hAnsi="Times New Roman" w:eastAsia="仿宋_GB2312" w:cs="仿宋_GB2312"/>
          <w:color w:val="000000"/>
          <w:sz w:val="32"/>
          <w:szCs w:val="32"/>
          <w:shd w:val="clear" w:color="auto" w:fill="FFFFFF"/>
          <w:lang w:eastAsia="zh-CN"/>
        </w:rPr>
        <w:t>九项</w:t>
      </w:r>
      <w:r>
        <w:rPr>
          <w:rFonts w:hint="eastAsia" w:ascii="仿宋_GB2312" w:hAnsi="Times New Roman" w:eastAsia="仿宋_GB2312" w:cs="仿宋_GB2312"/>
          <w:color w:val="000000"/>
          <w:sz w:val="32"/>
          <w:szCs w:val="32"/>
          <w:shd w:val="clear" w:color="auto" w:fill="FFFFFF"/>
        </w:rPr>
        <w:t>相应处理，其中涉及取消或禁止期限的，期限为3年以内；</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（三）情节严重的，给予本</w:t>
      </w:r>
      <w:r>
        <w:rPr>
          <w:rFonts w:hint="eastAsia" w:ascii="仿宋_GB2312" w:hAnsi="Times New Roman" w:eastAsia="仿宋_GB2312" w:cs="仿宋_GB2312"/>
          <w:color w:val="000000"/>
          <w:sz w:val="32"/>
          <w:szCs w:val="32"/>
          <w:shd w:val="clear" w:color="auto" w:fill="FFFFFF"/>
          <w:lang w:eastAsia="zh-CN"/>
        </w:rPr>
        <w:t>办法</w:t>
      </w:r>
      <w:r>
        <w:rPr>
          <w:rFonts w:hint="eastAsia" w:ascii="仿宋_GB2312" w:hAnsi="Times New Roman" w:eastAsia="仿宋_GB2312" w:cs="仿宋_GB2312"/>
          <w:color w:val="000000"/>
          <w:sz w:val="32"/>
          <w:szCs w:val="32"/>
          <w:shd w:val="clear" w:color="auto" w:fill="FFFFFF"/>
        </w:rPr>
        <w:t>第</w:t>
      </w:r>
      <w:r>
        <w:rPr>
          <w:rFonts w:hint="eastAsia" w:ascii="仿宋_GB2312" w:hAnsi="Times New Roman" w:eastAsia="仿宋_GB2312" w:cs="仿宋_GB2312"/>
          <w:color w:val="000000"/>
          <w:sz w:val="32"/>
          <w:szCs w:val="32"/>
          <w:shd w:val="clear" w:color="auto" w:fill="FFFFFF"/>
          <w:lang w:val="en-US" w:eastAsia="zh-CN"/>
        </w:rPr>
        <w:t>十</w:t>
      </w:r>
      <w:r>
        <w:rPr>
          <w:rFonts w:hint="eastAsia" w:ascii="仿宋_GB2312" w:hAnsi="Times New Roman" w:eastAsia="仿宋_GB2312" w:cs="仿宋_GB2312"/>
          <w:color w:val="000000"/>
          <w:sz w:val="32"/>
          <w:szCs w:val="32"/>
          <w:shd w:val="clear" w:color="auto" w:fill="FFFFFF"/>
        </w:rPr>
        <w:t>条第二</w:t>
      </w:r>
      <w:r>
        <w:rPr>
          <w:rFonts w:hint="eastAsia" w:ascii="仿宋_GB2312" w:hAnsi="Times New Roman" w:eastAsia="仿宋_GB2312" w:cs="仿宋_GB2312"/>
          <w:color w:val="000000"/>
          <w:sz w:val="32"/>
          <w:szCs w:val="32"/>
          <w:shd w:val="clear" w:color="auto" w:fill="FFFFFF"/>
          <w:lang w:eastAsia="zh-CN"/>
        </w:rPr>
        <w:t>项</w:t>
      </w:r>
      <w:r>
        <w:rPr>
          <w:rFonts w:hint="eastAsia" w:ascii="仿宋_GB2312" w:hAnsi="Times New Roman" w:eastAsia="仿宋_GB2312" w:cs="仿宋_GB2312"/>
          <w:color w:val="000000"/>
          <w:sz w:val="32"/>
          <w:szCs w:val="32"/>
          <w:shd w:val="clear" w:color="auto" w:fill="FFFFFF"/>
        </w:rPr>
        <w:t>、第四至第</w:t>
      </w:r>
      <w:r>
        <w:rPr>
          <w:rFonts w:hint="eastAsia" w:ascii="仿宋_GB2312" w:hAnsi="Times New Roman" w:eastAsia="仿宋_GB2312" w:cs="仿宋_GB2312"/>
          <w:color w:val="000000"/>
          <w:sz w:val="32"/>
          <w:szCs w:val="32"/>
          <w:shd w:val="clear" w:color="auto" w:fill="FFFFFF"/>
          <w:lang w:eastAsia="zh-CN"/>
        </w:rPr>
        <w:t>九项</w:t>
      </w:r>
      <w:r>
        <w:rPr>
          <w:rFonts w:hint="eastAsia" w:ascii="仿宋_GB2312" w:hAnsi="Times New Roman" w:eastAsia="仿宋_GB2312" w:cs="仿宋_GB2312"/>
          <w:color w:val="000000"/>
          <w:sz w:val="32"/>
          <w:szCs w:val="32"/>
          <w:shd w:val="clear" w:color="auto" w:fill="FFFFFF"/>
        </w:rPr>
        <w:t>相应处理，其中涉及取消或禁止期限的，期限为3至5年；</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（四）情节特别严重的，给予本</w:t>
      </w:r>
      <w:r>
        <w:rPr>
          <w:rFonts w:hint="eastAsia" w:ascii="仿宋_GB2312" w:hAnsi="Times New Roman" w:eastAsia="仿宋_GB2312" w:cs="仿宋_GB2312"/>
          <w:color w:val="000000"/>
          <w:sz w:val="32"/>
          <w:szCs w:val="32"/>
          <w:shd w:val="clear" w:color="auto" w:fill="FFFFFF"/>
          <w:lang w:eastAsia="zh-CN"/>
        </w:rPr>
        <w:t>办法</w:t>
      </w:r>
      <w:r>
        <w:rPr>
          <w:rFonts w:hint="eastAsia" w:ascii="仿宋_GB2312" w:hAnsi="Times New Roman" w:eastAsia="仿宋_GB2312" w:cs="仿宋_GB2312"/>
          <w:color w:val="000000"/>
          <w:sz w:val="32"/>
          <w:szCs w:val="32"/>
          <w:shd w:val="clear" w:color="auto" w:fill="FFFFFF"/>
        </w:rPr>
        <w:t>第</w:t>
      </w:r>
      <w:r>
        <w:rPr>
          <w:rFonts w:hint="eastAsia" w:ascii="仿宋_GB2312" w:hAnsi="Times New Roman" w:eastAsia="仿宋_GB2312" w:cs="仿宋_GB2312"/>
          <w:color w:val="000000"/>
          <w:sz w:val="32"/>
          <w:szCs w:val="32"/>
          <w:shd w:val="clear" w:color="auto" w:fill="FFFFFF"/>
          <w:lang w:val="en-US" w:eastAsia="zh-CN"/>
        </w:rPr>
        <w:t>十</w:t>
      </w:r>
      <w:r>
        <w:rPr>
          <w:rFonts w:hint="eastAsia" w:ascii="仿宋_GB2312" w:hAnsi="Times New Roman" w:eastAsia="仿宋_GB2312" w:cs="仿宋_GB2312"/>
          <w:color w:val="000000"/>
          <w:sz w:val="32"/>
          <w:szCs w:val="32"/>
          <w:shd w:val="clear" w:color="auto" w:fill="FFFFFF"/>
        </w:rPr>
        <w:t>条第二</w:t>
      </w:r>
      <w:r>
        <w:rPr>
          <w:rFonts w:hint="eastAsia" w:ascii="仿宋_GB2312" w:hAnsi="Times New Roman" w:eastAsia="仿宋_GB2312" w:cs="仿宋_GB2312"/>
          <w:color w:val="000000"/>
          <w:sz w:val="32"/>
          <w:szCs w:val="32"/>
          <w:shd w:val="clear" w:color="auto" w:fill="FFFFFF"/>
          <w:lang w:eastAsia="zh-CN"/>
        </w:rPr>
        <w:t>项</w:t>
      </w:r>
      <w:r>
        <w:rPr>
          <w:rFonts w:hint="eastAsia" w:ascii="仿宋_GB2312" w:hAnsi="Times New Roman" w:eastAsia="仿宋_GB2312" w:cs="仿宋_GB2312"/>
          <w:color w:val="000000"/>
          <w:sz w:val="32"/>
          <w:szCs w:val="32"/>
          <w:shd w:val="clear" w:color="auto" w:fill="FFFFFF"/>
        </w:rPr>
        <w:t>、第四至第</w:t>
      </w:r>
      <w:r>
        <w:rPr>
          <w:rFonts w:hint="eastAsia" w:ascii="仿宋_GB2312" w:hAnsi="Times New Roman" w:eastAsia="仿宋_GB2312" w:cs="仿宋_GB2312"/>
          <w:color w:val="000000"/>
          <w:sz w:val="32"/>
          <w:szCs w:val="32"/>
          <w:shd w:val="clear" w:color="auto" w:fill="FFFFFF"/>
          <w:lang w:eastAsia="zh-CN"/>
        </w:rPr>
        <w:t>九项</w:t>
      </w:r>
      <w:r>
        <w:rPr>
          <w:rFonts w:hint="eastAsia" w:ascii="仿宋_GB2312" w:hAnsi="Times New Roman" w:eastAsia="仿宋_GB2312" w:cs="仿宋_GB2312"/>
          <w:color w:val="000000"/>
          <w:sz w:val="32"/>
          <w:szCs w:val="32"/>
          <w:shd w:val="clear" w:color="auto" w:fill="FFFFFF"/>
        </w:rPr>
        <w:t>相应处理，其中涉及取消或禁止期限的，期限为5年以上。</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w:t>
      </w:r>
      <w:r>
        <w:rPr>
          <w:rFonts w:hint="eastAsia" w:ascii="黑体" w:hAnsi="黑体" w:eastAsia="黑体"/>
          <w:kern w:val="2"/>
          <w:sz w:val="32"/>
          <w:szCs w:val="32"/>
          <w:lang w:val="en-US" w:eastAsia="zh-CN"/>
        </w:rPr>
        <w:t>二</w:t>
      </w:r>
      <w:r>
        <w:rPr>
          <w:rFonts w:hint="eastAsia" w:ascii="黑体" w:hAnsi="黑体" w:eastAsia="黑体"/>
          <w:kern w:val="2"/>
          <w:sz w:val="32"/>
          <w:szCs w:val="32"/>
        </w:rPr>
        <w:t>条</w:t>
      </w:r>
      <w:r>
        <w:rPr>
          <w:rFonts w:hint="eastAsia" w:ascii="仿宋_GB2312" w:hAnsi="Times New Roman" w:eastAsia="仿宋_GB2312" w:cs="仿宋_GB2312"/>
          <w:color w:val="000000"/>
          <w:sz w:val="32"/>
          <w:szCs w:val="32"/>
          <w:shd w:val="clear" w:color="auto" w:fill="FFFFFF"/>
        </w:rPr>
        <w:t> 对科研失信行为情节轻重的判定应考虑以下因素：</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（一）行为偏离科技界公认行为准则的程度；</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（二）是否有造假、欺骗，销毁、藏匿证据，干扰、妨碍调查或打击、报复举报人的行为；</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（三）行为造成不良影响的程度；</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（四）行为是首次发生还是屡次发生；</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（五）行为人对调查处理的态度；</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（六）其他需要考虑的因素。</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center"/>
        <w:textAlignment w:val="auto"/>
        <w:rPr>
          <w:rFonts w:hint="eastAsia" w:ascii="黑体" w:hAnsi="黑体" w:eastAsia="黑体"/>
          <w:kern w:val="2"/>
          <w:sz w:val="32"/>
          <w:szCs w:val="32"/>
          <w:lang w:val="en-US" w:eastAsia="zh-CN"/>
        </w:rPr>
      </w:pPr>
    </w:p>
    <w:p>
      <w:pPr>
        <w:pStyle w:val="4"/>
        <w:keepNext w:val="0"/>
        <w:keepLines w:val="0"/>
        <w:pageBreakBefore w:val="0"/>
        <w:widowControl w:val="0"/>
        <w:numPr>
          <w:ilvl w:val="0"/>
          <w:numId w:val="1"/>
        </w:numPr>
        <w:kinsoku/>
        <w:wordWrap/>
        <w:overflowPunct/>
        <w:topLinePunct w:val="0"/>
        <w:autoSpaceDE/>
        <w:autoSpaceDN/>
        <w:bidi w:val="0"/>
        <w:spacing w:before="0" w:beforeAutospacing="0" w:after="0" w:afterAutospacing="0" w:line="600" w:lineRule="exact"/>
        <w:ind w:firstLine="640"/>
        <w:jc w:val="center"/>
        <w:textAlignment w:val="auto"/>
        <w:rPr>
          <w:rFonts w:hint="eastAsia" w:ascii="黑体" w:hAnsi="黑体" w:eastAsia="黑体"/>
          <w:kern w:val="2"/>
          <w:sz w:val="32"/>
          <w:szCs w:val="32"/>
          <w:lang w:val="en-US" w:eastAsia="zh-CN"/>
        </w:rPr>
      </w:pPr>
      <w:r>
        <w:rPr>
          <w:rFonts w:hint="eastAsia" w:ascii="黑体" w:hAnsi="黑体" w:eastAsia="黑体"/>
          <w:kern w:val="2"/>
          <w:sz w:val="32"/>
          <w:szCs w:val="32"/>
          <w:lang w:val="en-US" w:eastAsia="zh-CN"/>
        </w:rPr>
        <w:t>处理程序</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jc w:val="both"/>
        <w:textAlignment w:val="auto"/>
        <w:rPr>
          <w:rFonts w:hint="default" w:ascii="黑体" w:hAnsi="黑体" w:eastAsia="黑体"/>
          <w:kern w:val="2"/>
          <w:sz w:val="32"/>
          <w:szCs w:val="32"/>
          <w:lang w:val="en-US" w:eastAsia="zh-CN"/>
        </w:rPr>
      </w:pP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rPr>
      </w:pPr>
      <w:r>
        <w:rPr>
          <w:rFonts w:hint="eastAsia" w:ascii="黑体" w:hAnsi="黑体" w:eastAsia="黑体"/>
          <w:kern w:val="2"/>
          <w:sz w:val="32"/>
          <w:szCs w:val="32"/>
        </w:rPr>
        <w:t>第十</w:t>
      </w:r>
      <w:r>
        <w:rPr>
          <w:rFonts w:hint="eastAsia" w:ascii="黑体" w:hAnsi="黑体" w:eastAsia="黑体"/>
          <w:kern w:val="2"/>
          <w:sz w:val="32"/>
          <w:szCs w:val="32"/>
          <w:lang w:val="en-US" w:eastAsia="zh-CN"/>
        </w:rPr>
        <w:t>三</w:t>
      </w:r>
      <w:r>
        <w:rPr>
          <w:rFonts w:hint="eastAsia" w:ascii="黑体" w:hAnsi="黑体" w:eastAsia="黑体"/>
          <w:kern w:val="2"/>
          <w:sz w:val="32"/>
          <w:szCs w:val="32"/>
        </w:rPr>
        <w:t>条</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Times New Roman" w:eastAsia="仿宋_GB2312" w:cs="仿宋_GB2312"/>
          <w:color w:val="000000"/>
          <w:sz w:val="32"/>
          <w:szCs w:val="32"/>
          <w:shd w:val="clear" w:color="auto" w:fill="FFFFFF"/>
        </w:rPr>
        <w:t>根据举报或其他相关线索，</w:t>
      </w:r>
      <w:r>
        <w:rPr>
          <w:rFonts w:hint="eastAsia" w:ascii="仿宋_GB2312" w:hAnsi="Times New Roman" w:eastAsia="仿宋_GB2312" w:cs="仿宋_GB2312"/>
          <w:color w:val="000000"/>
          <w:sz w:val="32"/>
          <w:szCs w:val="32"/>
          <w:shd w:val="clear" w:color="auto" w:fill="FFFFFF"/>
          <w:lang w:val="en-US" w:eastAsia="zh-CN"/>
        </w:rPr>
        <w:t>市科技局</w:t>
      </w:r>
      <w:r>
        <w:rPr>
          <w:rFonts w:hint="eastAsia" w:ascii="仿宋_GB2312" w:hAnsi="Times New Roman" w:eastAsia="仿宋_GB2312" w:cs="仿宋_GB2312"/>
          <w:color w:val="000000"/>
          <w:sz w:val="32"/>
          <w:szCs w:val="32"/>
          <w:shd w:val="clear" w:color="auto" w:fill="FFFFFF"/>
        </w:rPr>
        <w:t>按《科研失信行为调查处理规则》（国科发监〔2022〕221号）对涉嫌违背科研诚信要求的行为开展调查并作出处理。</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黑体" w:hAnsi="黑体" w:eastAsia="黑体"/>
          <w:kern w:val="2"/>
          <w:sz w:val="32"/>
          <w:szCs w:val="32"/>
          <w:highlight w:val="none"/>
        </w:rPr>
        <w:t>第</w:t>
      </w:r>
      <w:r>
        <w:rPr>
          <w:rFonts w:hint="eastAsia" w:ascii="黑体" w:hAnsi="黑体" w:eastAsia="黑体"/>
          <w:kern w:val="2"/>
          <w:sz w:val="32"/>
          <w:szCs w:val="32"/>
          <w:highlight w:val="none"/>
          <w:lang w:val="en-US" w:eastAsia="zh-CN"/>
        </w:rPr>
        <w:t>十四</w:t>
      </w:r>
      <w:r>
        <w:rPr>
          <w:rFonts w:hint="eastAsia" w:ascii="黑体" w:hAnsi="黑体" w:eastAsia="黑体"/>
          <w:kern w:val="2"/>
          <w:sz w:val="32"/>
          <w:szCs w:val="32"/>
          <w:highlight w:val="none"/>
        </w:rPr>
        <w:t>条</w:t>
      </w:r>
      <w:r>
        <w:rPr>
          <w:rFonts w:hint="eastAsia" w:ascii="黑体" w:hAnsi="黑体" w:eastAsia="黑体"/>
          <w:kern w:val="2"/>
          <w:sz w:val="32"/>
          <w:szCs w:val="32"/>
          <w:highlight w:val="none"/>
          <w:lang w:val="en-US" w:eastAsia="zh-CN"/>
        </w:rPr>
        <w:t xml:space="preserve">  </w:t>
      </w:r>
      <w:r>
        <w:rPr>
          <w:rFonts w:hint="eastAsia" w:ascii="仿宋_GB2312" w:hAnsi="Times New Roman" w:eastAsia="仿宋_GB2312" w:cs="仿宋_GB2312"/>
          <w:color w:val="000000"/>
          <w:sz w:val="32"/>
          <w:szCs w:val="32"/>
          <w:highlight w:val="none"/>
          <w:shd w:val="clear" w:color="auto" w:fill="FFFFFF"/>
          <w:lang w:val="en-US" w:eastAsia="zh-CN"/>
        </w:rPr>
        <w:t>失信处理对象认定程序：</w:t>
      </w:r>
    </w:p>
    <w:p>
      <w:pPr>
        <w:pStyle w:val="4"/>
        <w:spacing w:before="0" w:beforeAutospacing="0" w:after="0" w:afterAutospacing="0" w:line="560" w:lineRule="exact"/>
        <w:ind w:firstLine="674" w:firstLineChars="200"/>
        <w:rPr>
          <w:rFonts w:ascii="仿宋_GB2312" w:hAnsi="Times New Roman" w:eastAsia="仿宋_GB2312" w:cs="仿宋_GB2312"/>
          <w:color w:val="000000"/>
          <w:sz w:val="32"/>
          <w:szCs w:val="32"/>
          <w:highlight w:val="none"/>
          <w:shd w:val="clear" w:color="auto" w:fill="FFFFFF"/>
        </w:rPr>
      </w:pPr>
      <w:r>
        <w:rPr>
          <w:rFonts w:hint="eastAsia" w:ascii="仿宋_GB2312" w:hAnsi="Times New Roman" w:eastAsia="仿宋_GB2312" w:cs="仿宋_GB2312"/>
          <w:color w:val="000000"/>
          <w:sz w:val="32"/>
          <w:szCs w:val="32"/>
          <w:highlight w:val="none"/>
          <w:shd w:val="clear" w:color="auto" w:fill="FFFFFF"/>
          <w:lang w:val="en-US" w:eastAsia="zh-CN"/>
        </w:rPr>
        <w:t>（一）由科技业务事项职能处室提出拟失信处理对象及处理措施，在</w:t>
      </w:r>
      <w:r>
        <w:rPr>
          <w:rFonts w:ascii="仿宋_GB2312" w:hAnsi="Times New Roman" w:eastAsia="仿宋_GB2312" w:cs="仿宋_GB2312"/>
          <w:color w:val="000000"/>
          <w:sz w:val="32"/>
          <w:szCs w:val="32"/>
          <w:highlight w:val="none"/>
          <w:shd w:val="clear" w:color="auto" w:fill="FFFFFF"/>
        </w:rPr>
        <w:t>作出处理决定前，应</w:t>
      </w:r>
      <w:r>
        <w:rPr>
          <w:rFonts w:hint="eastAsia" w:ascii="仿宋_GB2312" w:hAnsi="Times New Roman" w:eastAsia="仿宋_GB2312" w:cs="仿宋_GB2312"/>
          <w:color w:val="000000"/>
          <w:sz w:val="32"/>
          <w:szCs w:val="32"/>
          <w:highlight w:val="none"/>
          <w:shd w:val="clear" w:color="auto" w:fill="FFFFFF"/>
          <w:lang w:eastAsia="zh-CN"/>
        </w:rPr>
        <w:t>书面</w:t>
      </w:r>
      <w:r>
        <w:rPr>
          <w:rFonts w:ascii="仿宋_GB2312" w:hAnsi="Times New Roman" w:eastAsia="仿宋_GB2312" w:cs="仿宋_GB2312"/>
          <w:color w:val="000000"/>
          <w:sz w:val="32"/>
          <w:szCs w:val="32"/>
          <w:highlight w:val="none"/>
          <w:shd w:val="clear" w:color="auto" w:fill="FFFFFF"/>
        </w:rPr>
        <w:t>告知被处理单位或人员。</w:t>
      </w:r>
    </w:p>
    <w:p>
      <w:pPr>
        <w:pStyle w:val="4"/>
        <w:spacing w:before="0" w:beforeAutospacing="0" w:after="0" w:afterAutospacing="0" w:line="560" w:lineRule="exact"/>
        <w:ind w:firstLine="674" w:firstLineChars="200"/>
        <w:rPr>
          <w:rFonts w:hint="eastAsia" w:ascii="Times New Roman" w:hAnsi="Times New Roman" w:eastAsia="仿宋_GB2312"/>
          <w:kern w:val="2"/>
          <w:sz w:val="32"/>
          <w:szCs w:val="32"/>
          <w:highlight w:val="none"/>
          <w:lang w:eastAsia="zh-CN"/>
        </w:rPr>
      </w:pPr>
      <w:r>
        <w:rPr>
          <w:rFonts w:hint="eastAsia" w:ascii="仿宋_GB2312" w:hAnsi="Times New Roman" w:eastAsia="仿宋_GB2312" w:cs="仿宋_GB2312"/>
          <w:color w:val="000000"/>
          <w:sz w:val="32"/>
          <w:szCs w:val="32"/>
          <w:highlight w:val="none"/>
          <w:shd w:val="clear" w:color="auto" w:fill="FFFFFF"/>
          <w:lang w:eastAsia="zh-CN"/>
        </w:rPr>
        <w:t>（二）拟</w:t>
      </w:r>
      <w:r>
        <w:rPr>
          <w:rFonts w:ascii="仿宋_GB2312" w:hAnsi="Times New Roman" w:eastAsia="仿宋_GB2312" w:cs="仿宋_GB2312"/>
          <w:color w:val="000000"/>
          <w:sz w:val="32"/>
          <w:szCs w:val="32"/>
          <w:highlight w:val="none"/>
          <w:shd w:val="clear" w:color="auto" w:fill="FFFFFF"/>
        </w:rPr>
        <w:t>被处理单位或人员</w:t>
      </w:r>
      <w:r>
        <w:rPr>
          <w:rFonts w:hint="eastAsia" w:ascii="仿宋_GB2312" w:hAnsi="Times New Roman" w:eastAsia="仿宋_GB2312" w:cs="仿宋_GB2312"/>
          <w:color w:val="000000"/>
          <w:sz w:val="32"/>
          <w:szCs w:val="32"/>
          <w:highlight w:val="none"/>
          <w:shd w:val="clear" w:color="auto" w:fill="FFFFFF"/>
          <w:lang w:val="en-US" w:eastAsia="zh-CN"/>
        </w:rPr>
        <w:t>提出异议的，由科技业务事项职能处室开展调查审查，必要时可邀请专家参加核查。</w:t>
      </w:r>
      <w:r>
        <w:rPr>
          <w:rFonts w:hint="eastAsia" w:ascii="仿宋_GB2312" w:hAnsi="Times New Roman" w:eastAsia="仿宋_GB2312" w:cs="仿宋_GB2312"/>
          <w:color w:val="000000"/>
          <w:sz w:val="32"/>
          <w:szCs w:val="32"/>
          <w:highlight w:val="none"/>
          <w:shd w:val="clear" w:color="auto" w:fill="FFFFFF"/>
          <w:lang w:eastAsia="zh-CN"/>
        </w:rPr>
        <w:t>无异议的</w:t>
      </w:r>
      <w:r>
        <w:rPr>
          <w:rFonts w:hint="eastAsia" w:ascii="仿宋_GB2312" w:hAnsi="Times New Roman" w:eastAsia="仿宋_GB2312" w:cs="仿宋_GB2312"/>
          <w:color w:val="000000"/>
          <w:sz w:val="32"/>
          <w:szCs w:val="32"/>
          <w:highlight w:val="none"/>
          <w:shd w:val="clear" w:color="auto" w:fill="FFFFFF"/>
          <w:lang w:val="en-US" w:eastAsia="zh-CN"/>
        </w:rPr>
        <w:t>经局办公会研究同意后将处理决定书送达至</w:t>
      </w:r>
      <w:r>
        <w:rPr>
          <w:rFonts w:ascii="仿宋_GB2312" w:hAnsi="Times New Roman" w:eastAsia="仿宋_GB2312" w:cs="仿宋_GB2312"/>
          <w:color w:val="000000"/>
          <w:sz w:val="32"/>
          <w:szCs w:val="32"/>
          <w:highlight w:val="none"/>
          <w:shd w:val="clear" w:color="auto" w:fill="FFFFFF"/>
        </w:rPr>
        <w:t>被处理单位或人员</w:t>
      </w:r>
      <w:r>
        <w:rPr>
          <w:rFonts w:hint="eastAsia" w:ascii="仿宋_GB2312" w:hAnsi="Times New Roman" w:eastAsia="仿宋_GB2312" w:cs="仿宋_GB2312"/>
          <w:color w:val="000000"/>
          <w:sz w:val="32"/>
          <w:szCs w:val="32"/>
          <w:highlight w:val="none"/>
          <w:shd w:val="clear" w:color="auto" w:fill="FFFFFF"/>
          <w:lang w:eastAsia="zh-CN"/>
        </w:rPr>
        <w:t>，处理决定</w:t>
      </w:r>
      <w:r>
        <w:rPr>
          <w:rFonts w:hint="eastAsia" w:ascii="仿宋_GB2312" w:hAnsi="Times New Roman" w:eastAsia="仿宋_GB2312" w:cs="仿宋_GB2312"/>
          <w:color w:val="000000"/>
          <w:sz w:val="32"/>
          <w:szCs w:val="32"/>
          <w:highlight w:val="none"/>
          <w:shd w:val="clear" w:color="auto" w:fill="FFFFFF"/>
          <w:lang w:val="en-US" w:eastAsia="zh-CN"/>
        </w:rPr>
        <w:t>同步抄送体系创新与政策规划处（以下简称“创新处”）。</w:t>
      </w:r>
    </w:p>
    <w:p>
      <w:pPr>
        <w:pStyle w:val="4"/>
        <w:spacing w:before="0" w:beforeAutospacing="0" w:after="0" w:afterAutospacing="0" w:line="560" w:lineRule="exact"/>
        <w:ind w:firstLine="640"/>
        <w:jc w:val="both"/>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highlight w:val="none"/>
          <w:shd w:val="clear" w:color="auto" w:fill="FFFFFF"/>
          <w:lang w:val="en-US" w:eastAsia="zh-CN"/>
        </w:rPr>
        <w:t>（三）</w:t>
      </w:r>
      <w:r>
        <w:rPr>
          <w:rFonts w:hint="eastAsia" w:ascii="仿宋_GB2312" w:hAnsi="Times New Roman" w:eastAsia="仿宋_GB2312" w:cs="仿宋_GB2312"/>
          <w:color w:val="000000"/>
          <w:sz w:val="32"/>
          <w:szCs w:val="32"/>
          <w:highlight w:val="none"/>
          <w:shd w:val="clear" w:color="auto" w:fill="FFFFFF"/>
        </w:rPr>
        <w:t>失信行为责任主体对处理决定不服的，可以在收到处理决定之日起15个工作日内</w:t>
      </w:r>
      <w:r>
        <w:rPr>
          <w:rFonts w:ascii="仿宋_GB2312" w:hAnsi="Times New Roman" w:eastAsia="仿宋_GB2312" w:cs="仿宋_GB2312"/>
          <w:color w:val="000000"/>
          <w:sz w:val="32"/>
          <w:szCs w:val="32"/>
          <w:highlight w:val="none"/>
          <w:shd w:val="clear" w:color="auto" w:fill="FFFFFF"/>
        </w:rPr>
        <w:t>提出书面复查申请</w:t>
      </w:r>
      <w:r>
        <w:rPr>
          <w:rFonts w:hint="eastAsia" w:ascii="仿宋_GB2312" w:hAnsi="Times New Roman" w:eastAsia="仿宋_GB2312" w:cs="仿宋_GB2312"/>
          <w:color w:val="000000"/>
          <w:sz w:val="32"/>
          <w:szCs w:val="32"/>
          <w:highlight w:val="none"/>
          <w:shd w:val="clear" w:color="auto" w:fill="FFFFFF"/>
          <w:lang w:eastAsia="zh-CN"/>
        </w:rPr>
        <w:t>。</w:t>
      </w:r>
      <w:r>
        <w:rPr>
          <w:rFonts w:hint="eastAsia" w:ascii="仿宋_GB2312" w:hAnsi="Times New Roman" w:eastAsia="仿宋_GB2312" w:cs="仿宋_GB2312"/>
          <w:color w:val="000000"/>
          <w:sz w:val="32"/>
          <w:szCs w:val="32"/>
          <w:highlight w:val="none"/>
          <w:shd w:val="clear" w:color="auto" w:fill="FFFFFF"/>
          <w:lang w:val="en-US" w:eastAsia="zh-CN"/>
        </w:rPr>
        <w:t>科技业务事项职能处室</w:t>
      </w:r>
      <w:r>
        <w:rPr>
          <w:rFonts w:ascii="仿宋_GB2312" w:hAnsi="Times New Roman" w:eastAsia="仿宋_GB2312" w:cs="仿宋_GB2312"/>
          <w:color w:val="000000"/>
          <w:sz w:val="32"/>
          <w:szCs w:val="32"/>
          <w:highlight w:val="none"/>
          <w:shd w:val="clear" w:color="auto" w:fill="FFFFFF"/>
        </w:rPr>
        <w:t>自收到复查申请之日起15个工作日内作出是否受理的决定</w:t>
      </w:r>
      <w:r>
        <w:rPr>
          <w:rFonts w:hint="eastAsia" w:ascii="仿宋_GB2312" w:hAnsi="Times New Roman" w:eastAsia="仿宋_GB2312" w:cs="仿宋_GB2312"/>
          <w:color w:val="000000"/>
          <w:sz w:val="32"/>
          <w:szCs w:val="32"/>
          <w:highlight w:val="none"/>
          <w:shd w:val="clear" w:color="auto" w:fill="FFFFFF"/>
          <w:lang w:eastAsia="zh-CN"/>
        </w:rPr>
        <w:t>。</w:t>
      </w:r>
      <w:r>
        <w:rPr>
          <w:rFonts w:ascii="仿宋_GB2312" w:hAnsi="Times New Roman" w:eastAsia="仿宋_GB2312" w:cs="仿宋_GB2312"/>
          <w:color w:val="000000"/>
          <w:sz w:val="32"/>
          <w:szCs w:val="32"/>
          <w:highlight w:val="none"/>
          <w:shd w:val="clear" w:color="auto" w:fill="FFFFFF"/>
        </w:rPr>
        <w:t>自受理之日起90个工作日内完成复查，</w:t>
      </w:r>
      <w:r>
        <w:rPr>
          <w:rFonts w:hint="eastAsia" w:ascii="仿宋_GB2312" w:hAnsi="Times New Roman" w:eastAsia="仿宋_GB2312" w:cs="仿宋_GB2312"/>
          <w:color w:val="000000"/>
          <w:sz w:val="32"/>
          <w:szCs w:val="32"/>
          <w:highlight w:val="none"/>
          <w:shd w:val="clear" w:color="auto" w:fill="FFFFFF"/>
          <w:lang w:val="en-US" w:eastAsia="zh-CN"/>
        </w:rPr>
        <w:t>经局办公会研究后将复查结果</w:t>
      </w:r>
      <w:r>
        <w:rPr>
          <w:rFonts w:ascii="仿宋_GB2312" w:hAnsi="Times New Roman" w:eastAsia="仿宋_GB2312" w:cs="仿宋_GB2312"/>
          <w:color w:val="000000"/>
          <w:sz w:val="32"/>
          <w:szCs w:val="32"/>
          <w:highlight w:val="none"/>
          <w:shd w:val="clear" w:color="auto" w:fill="FFFFFF"/>
        </w:rPr>
        <w:t>送达处理对象。复查期间，不停止原处理决定的执行</w:t>
      </w:r>
      <w:r>
        <w:rPr>
          <w:rFonts w:hint="eastAsia" w:ascii="仿宋_GB2312" w:hAnsi="Times New Roman" w:eastAsia="仿宋_GB2312" w:cs="仿宋_GB2312"/>
          <w:color w:val="000000"/>
          <w:sz w:val="32"/>
          <w:szCs w:val="32"/>
          <w:highlight w:val="none"/>
          <w:shd w:val="clear" w:color="auto" w:fill="FFFFFF"/>
        </w:rPr>
        <w:t>。申诉和复核不影响处理决定的执行。</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ascii="Times New Roman" w:hAnsi="Times New Roman" w:eastAsia="仿宋_GB2312"/>
          <w:kern w:val="2"/>
          <w:sz w:val="32"/>
          <w:szCs w:val="32"/>
        </w:rPr>
      </w:pPr>
      <w:r>
        <w:rPr>
          <w:rFonts w:hint="eastAsia" w:ascii="黑体" w:hAnsi="黑体" w:eastAsia="黑体"/>
          <w:kern w:val="2"/>
          <w:sz w:val="32"/>
          <w:szCs w:val="32"/>
        </w:rPr>
        <w:t>第十</w:t>
      </w:r>
      <w:r>
        <w:rPr>
          <w:rFonts w:hint="eastAsia" w:ascii="黑体" w:hAnsi="黑体" w:eastAsia="黑体"/>
          <w:kern w:val="2"/>
          <w:sz w:val="32"/>
          <w:szCs w:val="32"/>
          <w:lang w:val="en-US" w:eastAsia="zh-CN"/>
        </w:rPr>
        <w:t>五</w:t>
      </w:r>
      <w:r>
        <w:rPr>
          <w:rFonts w:hint="eastAsia" w:ascii="黑体" w:hAnsi="黑体" w:eastAsia="黑体"/>
          <w:kern w:val="2"/>
          <w:sz w:val="32"/>
          <w:szCs w:val="32"/>
        </w:rPr>
        <w:t>条</w:t>
      </w:r>
      <w:r>
        <w:rPr>
          <w:rFonts w:hint="eastAsia" w:ascii="宋体" w:hAnsi="宋体" w:cs="宋体"/>
          <w:color w:val="333333"/>
          <w:sz w:val="32"/>
          <w:szCs w:val="32"/>
          <w:shd w:val="clear" w:color="auto" w:fill="FFFFFF"/>
        </w:rPr>
        <w:t> </w:t>
      </w:r>
      <w:r>
        <w:rPr>
          <w:rFonts w:hint="eastAsia" w:ascii="Times New Roman" w:hAnsi="Times New Roman" w:eastAsia="仿宋_GB2312"/>
          <w:kern w:val="2"/>
          <w:sz w:val="32"/>
          <w:szCs w:val="32"/>
        </w:rPr>
        <w:t>相关责任主体发生失信行为，涉嫌违反党纪政纪、违法犯罪的，移交有关机关处理。</w:t>
      </w:r>
      <w:r>
        <w:rPr>
          <w:rFonts w:ascii="Times New Roman" w:hAnsi="Times New Roman" w:eastAsia="仿宋_GB2312"/>
          <w:kern w:val="2"/>
          <w:sz w:val="32"/>
          <w:szCs w:val="32"/>
        </w:rPr>
        <w:t>对于第三方科学技术服务机构及人员</w:t>
      </w:r>
      <w:r>
        <w:rPr>
          <w:rFonts w:hint="eastAsia" w:ascii="Times New Roman" w:hAnsi="Times New Roman" w:eastAsia="仿宋_GB2312"/>
          <w:kern w:val="2"/>
          <w:sz w:val="32"/>
          <w:szCs w:val="32"/>
        </w:rPr>
        <w:t>发生严重失信行为</w:t>
      </w:r>
      <w:r>
        <w:rPr>
          <w:rFonts w:ascii="Times New Roman" w:hAnsi="Times New Roman" w:eastAsia="仿宋_GB2312"/>
          <w:kern w:val="2"/>
          <w:sz w:val="32"/>
          <w:szCs w:val="32"/>
        </w:rPr>
        <w:t>的，可视情况将相关问题及线索移交具有处罚或处理权限的主管部门或行业协会处理。</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Times New Roman" w:hAnsi="Times New Roman" w:eastAsia="仿宋_GB2312"/>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szCs w:val="32"/>
        </w:rPr>
      </w:pPr>
      <w:r>
        <w:rPr>
          <w:rFonts w:hint="eastAsia" w:ascii="黑体" w:hAnsi="黑体" w:eastAsia="黑体"/>
          <w:szCs w:val="32"/>
        </w:rPr>
        <w:t>第五章 科研诚信管理机制</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黑体" w:hAnsi="黑体" w:eastAsia="黑体"/>
          <w:kern w:val="2"/>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lang w:eastAsia="zh-CN" w:bidi="ar"/>
        </w:rPr>
      </w:pPr>
      <w:r>
        <w:rPr>
          <w:rFonts w:hint="eastAsia" w:ascii="黑体" w:hAnsi="黑体" w:eastAsia="黑体"/>
          <w:kern w:val="2"/>
          <w:sz w:val="32"/>
          <w:szCs w:val="32"/>
          <w:highlight w:val="none"/>
          <w:lang w:val="en-US" w:eastAsia="zh-CN"/>
        </w:rPr>
        <w:t>第十六条</w:t>
      </w:r>
      <w:r>
        <w:rPr>
          <w:rFonts w:hint="eastAsia" w:ascii="仿宋_GB2312" w:hAnsi="Times New Roman" w:eastAsia="仿宋_GB2312" w:cs="仿宋_GB2312"/>
          <w:color w:val="00000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sz w:val="32"/>
          <w:szCs w:val="32"/>
          <w:highlight w:val="none"/>
          <w:shd w:val="clear" w:color="auto" w:fill="FFFFFF"/>
          <w:lang w:bidi="ar"/>
        </w:rPr>
        <w:t>市</w:t>
      </w:r>
      <w:r>
        <w:rPr>
          <w:rFonts w:hint="eastAsia" w:ascii="仿宋_GB2312" w:hAnsi="Times New Roman" w:eastAsia="仿宋_GB2312" w:cs="仿宋_GB2312"/>
          <w:color w:val="000000"/>
          <w:sz w:val="32"/>
          <w:szCs w:val="32"/>
          <w:highlight w:val="none"/>
          <w:shd w:val="clear" w:color="auto" w:fill="FFFFFF"/>
          <w:lang w:val="en-US" w:eastAsia="zh-CN" w:bidi="ar"/>
        </w:rPr>
        <w:t>科技局</w:t>
      </w:r>
      <w:r>
        <w:rPr>
          <w:rFonts w:hint="eastAsia" w:ascii="仿宋_GB2312" w:hAnsi="Times New Roman" w:eastAsia="仿宋_GB2312" w:cs="仿宋_GB2312"/>
          <w:color w:val="000000"/>
          <w:sz w:val="32"/>
          <w:szCs w:val="32"/>
          <w:highlight w:val="none"/>
          <w:shd w:val="clear" w:color="auto" w:fill="FFFFFF"/>
          <w:lang w:bidi="ar"/>
        </w:rPr>
        <w:t>负责</w:t>
      </w:r>
      <w:r>
        <w:rPr>
          <w:rFonts w:hint="eastAsia" w:ascii="仿宋_GB2312" w:hAnsi="Times New Roman" w:eastAsia="仿宋_GB2312" w:cs="仿宋_GB2312"/>
          <w:color w:val="000000"/>
          <w:sz w:val="32"/>
          <w:szCs w:val="32"/>
          <w:highlight w:val="none"/>
          <w:shd w:val="clear" w:color="auto" w:fill="FFFFFF"/>
          <w:lang w:eastAsia="zh-CN" w:bidi="ar"/>
        </w:rPr>
        <w:t>统筹</w:t>
      </w:r>
      <w:r>
        <w:rPr>
          <w:rFonts w:hint="eastAsia" w:ascii="仿宋_GB2312" w:hAnsi="Times New Roman" w:eastAsia="仿宋_GB2312" w:cs="仿宋_GB2312"/>
          <w:color w:val="000000"/>
          <w:sz w:val="32"/>
          <w:szCs w:val="32"/>
          <w:highlight w:val="none"/>
          <w:shd w:val="clear" w:color="auto" w:fill="FFFFFF"/>
          <w:lang w:bidi="ar"/>
        </w:rPr>
        <w:t>推进科研诚信</w:t>
      </w:r>
      <w:r>
        <w:rPr>
          <w:rFonts w:hint="eastAsia" w:ascii="仿宋_GB2312" w:hAnsi="Times New Roman" w:eastAsia="仿宋_GB2312" w:cs="仿宋_GB2312"/>
          <w:color w:val="000000"/>
          <w:sz w:val="32"/>
          <w:szCs w:val="32"/>
          <w:highlight w:val="none"/>
          <w:shd w:val="clear" w:color="auto" w:fill="FFFFFF"/>
          <w:lang w:val="en-US" w:eastAsia="zh-CN" w:bidi="ar"/>
        </w:rPr>
        <w:t>管理工作</w:t>
      </w:r>
      <w:r>
        <w:rPr>
          <w:rFonts w:hint="eastAsia" w:ascii="仿宋_GB2312" w:hAnsi="Times New Roman" w:eastAsia="仿宋_GB2312" w:cs="仿宋_GB2312"/>
          <w:color w:val="000000"/>
          <w:sz w:val="32"/>
          <w:szCs w:val="32"/>
          <w:highlight w:val="none"/>
          <w:shd w:val="clear" w:color="auto" w:fill="FFFFFF"/>
          <w:lang w:bidi="ar"/>
        </w:rPr>
        <w:t>，组织开展科研诚信的审核管理</w:t>
      </w:r>
      <w:r>
        <w:rPr>
          <w:rFonts w:hint="eastAsia" w:ascii="仿宋_GB2312" w:hAnsi="Times New Roman" w:eastAsia="仿宋_GB2312" w:cs="仿宋_GB2312"/>
          <w:color w:val="000000"/>
          <w:sz w:val="32"/>
          <w:szCs w:val="32"/>
          <w:highlight w:val="none"/>
          <w:shd w:val="clear" w:color="auto" w:fill="FFFFFF"/>
          <w:lang w:eastAsia="zh-CN" w:bidi="ar"/>
        </w:rPr>
        <w:t>、</w:t>
      </w:r>
      <w:r>
        <w:rPr>
          <w:rFonts w:hint="eastAsia" w:ascii="仿宋_GB2312" w:hAnsi="Times New Roman" w:eastAsia="仿宋_GB2312" w:cs="仿宋_GB2312"/>
          <w:color w:val="000000"/>
          <w:sz w:val="32"/>
          <w:szCs w:val="32"/>
          <w:highlight w:val="none"/>
          <w:shd w:val="clear" w:color="auto" w:fill="FFFFFF"/>
          <w:lang w:bidi="ar"/>
        </w:rPr>
        <w:t>认定记录、调查处理、激励惩戒和宣传教育等工作</w:t>
      </w:r>
      <w:r>
        <w:rPr>
          <w:rFonts w:hint="eastAsia" w:ascii="仿宋_GB2312" w:hAnsi="Times New Roman" w:eastAsia="仿宋_GB2312" w:cs="仿宋_GB2312"/>
          <w:color w:val="000000"/>
          <w:sz w:val="32"/>
          <w:szCs w:val="32"/>
          <w:highlight w:val="none"/>
          <w:shd w:val="clear" w:color="auto" w:fill="FFFFFF"/>
          <w:lang w:eastAsia="zh-CN" w:bidi="ar"/>
        </w:rPr>
        <w:t>；</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lang w:eastAsia="zh-CN" w:bidi="ar"/>
        </w:rPr>
      </w:pPr>
      <w:r>
        <w:rPr>
          <w:rFonts w:hint="eastAsia" w:ascii="仿宋_GB2312" w:hAnsi="Times New Roman" w:eastAsia="仿宋_GB2312" w:cs="仿宋_GB2312"/>
          <w:color w:val="000000"/>
          <w:sz w:val="32"/>
          <w:szCs w:val="32"/>
          <w:highlight w:val="none"/>
          <w:shd w:val="clear" w:color="auto" w:fill="FFFFFF"/>
          <w:lang w:bidi="ar"/>
        </w:rPr>
        <w:t>从事科研活动的</w:t>
      </w:r>
      <w:r>
        <w:rPr>
          <w:rFonts w:hint="eastAsia" w:ascii="仿宋_GB2312" w:hAnsi="Times New Roman" w:eastAsia="仿宋_GB2312" w:cs="仿宋_GB2312"/>
          <w:color w:val="000000"/>
          <w:sz w:val="32"/>
          <w:szCs w:val="32"/>
          <w:highlight w:val="none"/>
          <w:shd w:val="clear" w:color="auto" w:fill="FFFFFF"/>
          <w:lang w:eastAsia="zh-CN" w:bidi="ar"/>
        </w:rPr>
        <w:t>在厦</w:t>
      </w:r>
      <w:r>
        <w:rPr>
          <w:rFonts w:hint="eastAsia" w:ascii="仿宋_GB2312" w:hAnsi="Times New Roman" w:eastAsia="仿宋_GB2312" w:cs="仿宋_GB2312"/>
          <w:color w:val="000000"/>
          <w:sz w:val="32"/>
          <w:szCs w:val="32"/>
          <w:highlight w:val="none"/>
          <w:shd w:val="clear" w:color="auto" w:fill="FFFFFF"/>
          <w:lang w:bidi="ar"/>
        </w:rPr>
        <w:t>高校</w:t>
      </w:r>
      <w:r>
        <w:rPr>
          <w:rFonts w:hint="eastAsia" w:ascii="仿宋_GB2312" w:hAnsi="Times New Roman" w:eastAsia="仿宋_GB2312" w:cs="仿宋_GB2312"/>
          <w:color w:val="000000"/>
          <w:sz w:val="32"/>
          <w:szCs w:val="32"/>
          <w:highlight w:val="none"/>
          <w:shd w:val="clear" w:color="auto" w:fill="FFFFFF"/>
          <w:lang w:eastAsia="zh-CN" w:bidi="ar"/>
        </w:rPr>
        <w:t>、科研</w:t>
      </w:r>
      <w:r>
        <w:rPr>
          <w:rFonts w:hint="eastAsia" w:ascii="仿宋_GB2312" w:hAnsi="Times New Roman" w:eastAsia="仿宋_GB2312" w:cs="仿宋_GB2312"/>
          <w:color w:val="000000"/>
          <w:sz w:val="32"/>
          <w:szCs w:val="32"/>
          <w:highlight w:val="none"/>
          <w:shd w:val="clear" w:color="auto" w:fill="FFFFFF"/>
          <w:lang w:bidi="ar"/>
        </w:rPr>
        <w:t>院所、企事业单位和社会组织等是科研诚信建设</w:t>
      </w:r>
      <w:r>
        <w:rPr>
          <w:rFonts w:hint="eastAsia" w:eastAsia="仿宋_GB2312"/>
          <w:sz w:val="32"/>
          <w:szCs w:val="32"/>
          <w:highlight w:val="none"/>
          <w:lang w:val="en-US" w:eastAsia="zh-CN"/>
        </w:rPr>
        <w:t>的</w:t>
      </w:r>
      <w:r>
        <w:rPr>
          <w:rFonts w:hint="eastAsia" w:ascii="仿宋_GB2312" w:hAnsi="Times New Roman" w:eastAsia="仿宋_GB2312" w:cs="仿宋_GB2312"/>
          <w:color w:val="000000"/>
          <w:sz w:val="32"/>
          <w:szCs w:val="32"/>
          <w:highlight w:val="none"/>
          <w:shd w:val="clear" w:color="auto" w:fill="FFFFFF"/>
          <w:lang w:bidi="ar"/>
        </w:rPr>
        <w:t>第一责任主体，</w:t>
      </w:r>
      <w:r>
        <w:rPr>
          <w:rFonts w:hint="eastAsia" w:ascii="仿宋_GB2312" w:hAnsi="Times New Roman" w:eastAsia="仿宋_GB2312" w:cs="仿宋_GB2312"/>
          <w:color w:val="000000"/>
          <w:sz w:val="32"/>
          <w:szCs w:val="32"/>
          <w:highlight w:val="none"/>
          <w:shd w:val="clear" w:color="auto" w:fill="FFFFFF"/>
          <w:lang w:eastAsia="zh-CN" w:bidi="ar"/>
        </w:rPr>
        <w:t>要建立科研诚信机制，</w:t>
      </w:r>
      <w:r>
        <w:rPr>
          <w:rFonts w:hint="eastAsia" w:ascii="仿宋_GB2312" w:hAnsi="Times New Roman" w:eastAsia="仿宋_GB2312" w:cs="仿宋_GB2312"/>
          <w:color w:val="000000"/>
          <w:sz w:val="32"/>
          <w:szCs w:val="32"/>
          <w:highlight w:val="none"/>
          <w:shd w:val="clear" w:color="auto" w:fill="FFFFFF"/>
          <w:lang w:val="en-US" w:eastAsia="zh-CN" w:bidi="ar"/>
        </w:rPr>
        <w:t>要</w:t>
      </w:r>
      <w:r>
        <w:rPr>
          <w:rFonts w:hint="eastAsia" w:ascii="仿宋_GB2312" w:hAnsi="Times New Roman" w:eastAsia="仿宋_GB2312" w:cs="仿宋_GB2312"/>
          <w:color w:val="000000"/>
          <w:sz w:val="32"/>
          <w:szCs w:val="32"/>
          <w:highlight w:val="none"/>
          <w:shd w:val="clear" w:color="auto" w:fill="FFFFFF"/>
          <w:lang w:bidi="ar"/>
        </w:rPr>
        <w:t>加强内部科研</w:t>
      </w:r>
      <w:r>
        <w:rPr>
          <w:rFonts w:hint="eastAsia" w:ascii="仿宋_GB2312" w:hAnsi="Times New Roman" w:eastAsia="仿宋_GB2312" w:cs="仿宋_GB2312"/>
          <w:color w:val="000000"/>
          <w:sz w:val="32"/>
          <w:szCs w:val="32"/>
          <w:highlight w:val="none"/>
          <w:shd w:val="clear" w:color="auto" w:fill="FFFFFF"/>
          <w:lang w:val="en-US" w:eastAsia="zh-CN" w:bidi="ar"/>
        </w:rPr>
        <w:t>诚信管理</w:t>
      </w:r>
      <w:r>
        <w:rPr>
          <w:rFonts w:hint="eastAsia" w:ascii="仿宋_GB2312" w:hAnsi="Times New Roman" w:eastAsia="仿宋_GB2312" w:cs="仿宋_GB2312"/>
          <w:color w:val="000000"/>
          <w:sz w:val="32"/>
          <w:szCs w:val="32"/>
          <w:highlight w:val="none"/>
          <w:shd w:val="clear" w:color="auto" w:fill="FFFFFF"/>
          <w:lang w:bidi="ar"/>
        </w:rPr>
        <w:t>，对违背科研诚信的行为进行调查处理</w:t>
      </w:r>
      <w:r>
        <w:rPr>
          <w:rFonts w:hint="eastAsia" w:ascii="仿宋_GB2312" w:hAnsi="Times New Roman" w:eastAsia="仿宋_GB2312" w:cs="仿宋_GB2312"/>
          <w:color w:val="000000"/>
          <w:sz w:val="32"/>
          <w:szCs w:val="32"/>
          <w:highlight w:val="none"/>
          <w:shd w:val="clear" w:color="auto" w:fill="FFFFFF"/>
          <w:lang w:eastAsia="zh-CN" w:bidi="ar"/>
        </w:rPr>
        <w:t>；</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rPr>
      </w:pPr>
      <w:r>
        <w:rPr>
          <w:rFonts w:hint="eastAsia" w:ascii="仿宋_GB2312" w:hAnsi="Times New Roman" w:eastAsia="仿宋_GB2312" w:cs="仿宋_GB2312"/>
          <w:color w:val="000000"/>
          <w:sz w:val="32"/>
          <w:szCs w:val="32"/>
          <w:highlight w:val="none"/>
          <w:shd w:val="clear" w:color="auto" w:fill="FFFFFF"/>
          <w:lang w:bidi="ar"/>
        </w:rPr>
        <w:t>各类科研诚信</w:t>
      </w:r>
      <w:r>
        <w:rPr>
          <w:rFonts w:hint="eastAsia" w:ascii="仿宋_GB2312" w:hAnsi="Times New Roman" w:eastAsia="仿宋_GB2312" w:cs="仿宋_GB2312"/>
          <w:color w:val="000000"/>
          <w:sz w:val="32"/>
          <w:szCs w:val="32"/>
          <w:highlight w:val="none"/>
          <w:shd w:val="clear" w:color="auto" w:fill="FFFFFF"/>
          <w:lang w:val="en-US" w:eastAsia="zh-CN" w:bidi="ar"/>
        </w:rPr>
        <w:t>责任人员</w:t>
      </w:r>
      <w:r>
        <w:rPr>
          <w:rFonts w:hint="eastAsia" w:ascii="仿宋_GB2312" w:hAnsi="Times New Roman" w:eastAsia="仿宋_GB2312" w:cs="仿宋_GB2312"/>
          <w:color w:val="000000"/>
          <w:sz w:val="32"/>
          <w:szCs w:val="32"/>
          <w:highlight w:val="none"/>
          <w:shd w:val="clear" w:color="auto" w:fill="FFFFFF"/>
          <w:lang w:bidi="ar"/>
        </w:rPr>
        <w:t>要严格自律，遵守科研诚信各项规定，践行科研诚信要求。</w:t>
      </w:r>
    </w:p>
    <w:p>
      <w:pPr>
        <w:pStyle w:val="4"/>
        <w:keepNext w:val="0"/>
        <w:keepLines w:val="0"/>
        <w:pageBreakBefore w:val="0"/>
        <w:widowControl w:val="0"/>
        <w:kinsoku/>
        <w:wordWrap/>
        <w:overflowPunct/>
        <w:topLinePunct w:val="0"/>
        <w:autoSpaceDE/>
        <w:autoSpaceDN/>
        <w:bidi w:val="0"/>
        <w:spacing w:before="0" w:beforeAutospacing="0" w:after="0" w:afterAutospacing="0" w:line="600" w:lineRule="exact"/>
        <w:ind w:firstLine="640"/>
        <w:jc w:val="both"/>
        <w:textAlignment w:val="auto"/>
        <w:rPr>
          <w:rFonts w:hint="eastAsia" w:ascii="仿宋_GB2312" w:hAnsi="Times New Roman" w:eastAsia="仿宋_GB2312" w:cs="仿宋_GB2312"/>
          <w:color w:val="000000"/>
          <w:sz w:val="32"/>
          <w:szCs w:val="32"/>
          <w:shd w:val="clear" w:color="auto" w:fill="FFFFFF"/>
          <w:lang w:eastAsia="zh-CN"/>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十七</w:t>
      </w:r>
      <w:r>
        <w:rPr>
          <w:rFonts w:hint="eastAsia" w:ascii="黑体" w:hAnsi="黑体" w:eastAsia="黑体"/>
          <w:kern w:val="2"/>
          <w:sz w:val="32"/>
          <w:szCs w:val="32"/>
        </w:rPr>
        <w:t>条</w:t>
      </w:r>
      <w:r>
        <w:rPr>
          <w:rFonts w:hint="eastAsia" w:ascii="黑体" w:hAnsi="黑体" w:eastAsia="黑体"/>
          <w:kern w:val="2"/>
          <w:sz w:val="32"/>
          <w:szCs w:val="32"/>
          <w:lang w:val="en-US" w:eastAsia="zh-CN"/>
        </w:rPr>
        <w:t xml:space="preserve"> </w:t>
      </w:r>
      <w:r>
        <w:rPr>
          <w:rFonts w:hint="eastAsia" w:ascii="仿宋_GB2312" w:hAnsi="Times New Roman" w:eastAsia="仿宋_GB2312" w:cs="仿宋_GB2312"/>
          <w:color w:val="000000"/>
          <w:sz w:val="32"/>
          <w:szCs w:val="32"/>
          <w:shd w:val="clear" w:color="auto" w:fill="FFFFFF"/>
          <w:lang w:val="en-US" w:eastAsia="zh-CN" w:bidi="ar"/>
        </w:rPr>
        <w:t>全面实行科研诚信承诺制。</w:t>
      </w:r>
      <w:r>
        <w:rPr>
          <w:rFonts w:hint="eastAsia" w:ascii="仿宋_GB2312" w:hAnsi="Times New Roman" w:eastAsia="仿宋_GB2312" w:cs="仿宋_GB2312"/>
          <w:color w:val="000000"/>
          <w:sz w:val="32"/>
          <w:szCs w:val="32"/>
          <w:shd w:val="clear" w:color="auto" w:fill="FFFFFF"/>
        </w:rPr>
        <w:t>各</w:t>
      </w:r>
      <w:r>
        <w:rPr>
          <w:rFonts w:hint="eastAsia" w:ascii="仿宋_GB2312" w:hAnsi="Times New Roman" w:eastAsia="仿宋_GB2312" w:cs="仿宋_GB2312"/>
          <w:color w:val="000000"/>
          <w:sz w:val="32"/>
          <w:szCs w:val="32"/>
          <w:shd w:val="clear" w:color="auto" w:fill="FFFFFF"/>
          <w:lang w:val="en-US" w:eastAsia="zh-CN" w:bidi="ar"/>
        </w:rPr>
        <w:t>类科研诚信</w:t>
      </w:r>
      <w:r>
        <w:rPr>
          <w:rFonts w:hint="eastAsia" w:ascii="仿宋_GB2312" w:hAnsi="Times New Roman" w:eastAsia="仿宋_GB2312" w:cs="仿宋_GB2312"/>
          <w:color w:val="000000"/>
          <w:sz w:val="32"/>
          <w:szCs w:val="32"/>
          <w:shd w:val="clear" w:color="auto" w:fill="FFFFFF"/>
        </w:rPr>
        <w:t>责任主体</w:t>
      </w:r>
      <w:r>
        <w:rPr>
          <w:rFonts w:hint="eastAsia" w:ascii="仿宋_GB2312" w:hAnsi="Times New Roman" w:eastAsia="仿宋_GB2312" w:cs="仿宋_GB2312"/>
          <w:color w:val="000000"/>
          <w:sz w:val="32"/>
          <w:szCs w:val="32"/>
          <w:shd w:val="clear" w:color="auto" w:fill="FFFFFF"/>
          <w:lang w:eastAsia="zh-CN"/>
        </w:rPr>
        <w:t>在申报科技业务事项时应</w:t>
      </w:r>
      <w:r>
        <w:rPr>
          <w:rFonts w:hint="eastAsia" w:ascii="仿宋_GB2312" w:hAnsi="Times New Roman" w:eastAsia="仿宋_GB2312" w:cs="仿宋_GB2312"/>
          <w:color w:val="000000"/>
          <w:sz w:val="32"/>
          <w:szCs w:val="32"/>
          <w:shd w:val="clear" w:color="auto" w:fill="FFFFFF"/>
        </w:rPr>
        <w:t>签署科研诚信承诺书</w:t>
      </w:r>
      <w:r>
        <w:rPr>
          <w:rFonts w:hint="eastAsia" w:ascii="仿宋_GB2312" w:hAnsi="Times New Roman"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shd w:val="clear" w:color="auto" w:fill="FFFFFF"/>
          <w:lang w:val="en-US" w:eastAsia="zh-CN" w:bidi="ar"/>
        </w:rPr>
        <w:t>明确承诺事项和违背承诺的处理要求。</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yellow"/>
          <w:shd w:val="clear" w:color="auto" w:fill="FFFFFF"/>
          <w:lang w:val="en-US" w:eastAsia="zh-CN"/>
        </w:rPr>
      </w:pPr>
      <w:r>
        <w:rPr>
          <w:rFonts w:hint="eastAsia" w:ascii="黑体" w:hAnsi="黑体" w:eastAsia="黑体"/>
          <w:kern w:val="2"/>
          <w:sz w:val="32"/>
          <w:szCs w:val="32"/>
          <w:lang w:val="en-US" w:eastAsia="zh-CN"/>
        </w:rPr>
        <w:t>第十八条</w:t>
      </w:r>
      <w:r>
        <w:rPr>
          <w:rFonts w:hint="eastAsia" w:ascii="仿宋_GB2312" w:hAnsi="Times New Roman" w:eastAsia="仿宋_GB2312" w:cs="仿宋_GB2312"/>
          <w:color w:val="000000"/>
          <w:sz w:val="32"/>
          <w:szCs w:val="32"/>
          <w:shd w:val="clear" w:color="auto" w:fill="FFFFFF"/>
          <w:lang w:val="en-US" w:eastAsia="zh-CN" w:bidi="ar"/>
        </w:rPr>
        <w:t xml:space="preserve"> 建立科研诚信审核制度。</w:t>
      </w:r>
      <w:r>
        <w:rPr>
          <w:rFonts w:hint="eastAsia" w:ascii="仿宋_GB2312" w:hAnsi="Times New Roman" w:eastAsia="仿宋_GB2312" w:cs="仿宋_GB2312"/>
          <w:color w:val="000000"/>
          <w:sz w:val="32"/>
          <w:szCs w:val="32"/>
          <w:shd w:val="clear" w:color="auto" w:fill="FFFFFF"/>
          <w:lang w:eastAsia="zh-CN"/>
        </w:rPr>
        <w:t>科技业务事项</w:t>
      </w:r>
      <w:r>
        <w:rPr>
          <w:rFonts w:hint="eastAsia" w:ascii="仿宋_GB2312" w:hAnsi="Times New Roman" w:eastAsia="仿宋_GB2312" w:cs="仿宋_GB2312"/>
          <w:color w:val="000000"/>
          <w:sz w:val="32"/>
          <w:szCs w:val="32"/>
          <w:shd w:val="clear" w:color="auto" w:fill="FFFFFF"/>
          <w:lang w:val="en-US" w:eastAsia="zh-CN"/>
        </w:rPr>
        <w:t>职能处室</w:t>
      </w:r>
      <w:r>
        <w:rPr>
          <w:rFonts w:ascii="仿宋_GB2312" w:hAnsi="Times New Roman" w:eastAsia="仿宋_GB2312" w:cs="仿宋_GB2312"/>
          <w:color w:val="000000"/>
          <w:sz w:val="32"/>
          <w:szCs w:val="32"/>
          <w:shd w:val="clear" w:color="auto" w:fill="FFFFFF"/>
        </w:rPr>
        <w:t>按照“谁管理、谁审核”的原则，对</w:t>
      </w:r>
      <w:r>
        <w:rPr>
          <w:rFonts w:hint="eastAsia" w:ascii="仿宋_GB2312" w:hAnsi="Times New Roman" w:eastAsia="仿宋_GB2312" w:cs="仿宋_GB2312"/>
          <w:color w:val="000000"/>
          <w:sz w:val="32"/>
          <w:szCs w:val="32"/>
          <w:shd w:val="clear" w:color="auto" w:fill="FFFFFF"/>
          <w:lang w:bidi="ar"/>
        </w:rPr>
        <w:t>科研诚信责任主体</w:t>
      </w:r>
      <w:r>
        <w:rPr>
          <w:rFonts w:hint="eastAsia" w:ascii="仿宋_GB2312" w:hAnsi="Times New Roman" w:eastAsia="仿宋_GB2312" w:cs="仿宋_GB2312"/>
          <w:color w:val="000000"/>
          <w:sz w:val="32"/>
          <w:szCs w:val="32"/>
          <w:shd w:val="clear" w:color="auto" w:fill="FFFFFF"/>
          <w:lang w:eastAsia="zh-CN"/>
        </w:rPr>
        <w:t>开展</w:t>
      </w:r>
      <w:r>
        <w:rPr>
          <w:rFonts w:hint="eastAsia" w:ascii="仿宋_GB2312" w:hAnsi="Times New Roman" w:eastAsia="仿宋_GB2312" w:cs="仿宋_GB2312"/>
          <w:color w:val="000000"/>
          <w:sz w:val="32"/>
          <w:szCs w:val="32"/>
          <w:shd w:val="clear" w:color="auto" w:fill="FFFFFF"/>
        </w:rPr>
        <w:t>诚信</w:t>
      </w:r>
      <w:r>
        <w:rPr>
          <w:rFonts w:ascii="仿宋_GB2312" w:hAnsi="Times New Roman" w:eastAsia="仿宋_GB2312" w:cs="仿宋_GB2312"/>
          <w:color w:val="000000"/>
          <w:sz w:val="32"/>
          <w:szCs w:val="32"/>
          <w:shd w:val="clear" w:color="auto" w:fill="FFFFFF"/>
        </w:rPr>
        <w:t>审核</w:t>
      </w:r>
      <w:r>
        <w:rPr>
          <w:rFonts w:hint="eastAsia" w:ascii="仿宋_GB2312" w:hAnsi="Times New Roman"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highlight w:val="none"/>
          <w:shd w:val="clear" w:color="auto" w:fill="FFFFFF"/>
          <w:lang w:eastAsia="zh-CN"/>
        </w:rPr>
        <w:t>并</w:t>
      </w:r>
      <w:r>
        <w:rPr>
          <w:rFonts w:hint="eastAsia" w:ascii="仿宋_GB2312" w:hAnsi="Times New Roman" w:eastAsia="仿宋_GB2312" w:cs="仿宋_GB2312"/>
          <w:color w:val="000000"/>
          <w:sz w:val="32"/>
          <w:szCs w:val="32"/>
          <w:highlight w:val="none"/>
          <w:shd w:val="clear" w:color="auto" w:fill="FFFFFF"/>
          <w:lang w:val="en-US" w:eastAsia="zh-CN"/>
        </w:rPr>
        <w:t>通过市信用平台和科技部的科研诚信管理信息系统进行审核</w:t>
      </w:r>
      <w:r>
        <w:rPr>
          <w:rFonts w:ascii="仿宋_GB2312" w:hAnsi="Times New Roman" w:eastAsia="仿宋_GB2312" w:cs="仿宋_GB2312"/>
          <w:color w:val="000000"/>
          <w:sz w:val="32"/>
          <w:szCs w:val="32"/>
          <w:shd w:val="clear" w:color="auto" w:fill="FFFFFF"/>
        </w:rPr>
        <w:t>。</w:t>
      </w:r>
      <w:r>
        <w:rPr>
          <w:rFonts w:hint="eastAsia" w:ascii="仿宋_GB2312" w:hAnsi="Times New Roman" w:eastAsia="仿宋_GB2312" w:cs="仿宋_GB2312"/>
          <w:color w:val="000000"/>
          <w:sz w:val="32"/>
          <w:szCs w:val="32"/>
          <w:shd w:val="clear" w:color="auto" w:fill="FFFFFF"/>
          <w:lang w:val="en-US" w:eastAsia="zh-CN" w:bidi="ar"/>
        </w:rPr>
        <w:t>将具备良好诚信状况作为通过审核的必要条件，对严重违背科研诚信要求的责任者，实行“一票否决”。</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lang w:eastAsia="zh-CN"/>
        </w:rPr>
      </w:pPr>
      <w:r>
        <w:rPr>
          <w:rFonts w:hint="eastAsia" w:ascii="黑体" w:hAnsi="黑体" w:eastAsia="黑体"/>
          <w:kern w:val="2"/>
          <w:sz w:val="32"/>
          <w:szCs w:val="32"/>
        </w:rPr>
        <w:t>第</w:t>
      </w:r>
      <w:r>
        <w:rPr>
          <w:rFonts w:hint="eastAsia" w:ascii="黑体" w:hAnsi="黑体" w:eastAsia="黑体"/>
          <w:kern w:val="2"/>
          <w:sz w:val="32"/>
          <w:szCs w:val="32"/>
          <w:lang w:val="en-US" w:eastAsia="zh-CN"/>
        </w:rPr>
        <w:t>十九</w:t>
      </w:r>
      <w:r>
        <w:rPr>
          <w:rFonts w:hint="eastAsia" w:ascii="黑体" w:hAnsi="黑体" w:eastAsia="黑体"/>
          <w:kern w:val="2"/>
          <w:sz w:val="32"/>
          <w:szCs w:val="32"/>
        </w:rPr>
        <w:t>条</w:t>
      </w:r>
      <w:r>
        <w:rPr>
          <w:rFonts w:hint="eastAsia" w:ascii="黑体" w:hAnsi="黑体" w:eastAsia="黑体"/>
          <w:kern w:val="2"/>
          <w:sz w:val="32"/>
          <w:szCs w:val="32"/>
          <w:lang w:val="en-US" w:eastAsia="zh-CN"/>
        </w:rPr>
        <w:t xml:space="preserve"> </w:t>
      </w:r>
      <w:r>
        <w:rPr>
          <w:rFonts w:hint="eastAsia" w:ascii="仿宋_GB2312" w:hAnsi="Times New Roman" w:eastAsia="仿宋_GB2312" w:cs="仿宋_GB2312"/>
          <w:color w:val="000000"/>
          <w:sz w:val="32"/>
          <w:szCs w:val="32"/>
          <w:highlight w:val="none"/>
          <w:shd w:val="clear" w:color="auto" w:fill="FFFFFF"/>
          <w:lang w:val="en-US" w:eastAsia="zh-CN"/>
        </w:rPr>
        <w:t>建立科</w:t>
      </w:r>
      <w:r>
        <w:rPr>
          <w:rFonts w:hint="eastAsia" w:ascii="仿宋_GB2312" w:hAnsi="Times New Roman" w:eastAsia="仿宋_GB2312" w:cs="仿宋_GB2312"/>
          <w:color w:val="000000"/>
          <w:sz w:val="32"/>
          <w:szCs w:val="32"/>
          <w:highlight w:val="none"/>
          <w:shd w:val="clear" w:color="auto" w:fill="FFFFFF"/>
        </w:rPr>
        <w:t>研信用修复机制</w:t>
      </w:r>
      <w:r>
        <w:rPr>
          <w:rFonts w:hint="eastAsia" w:ascii="仿宋_GB2312" w:hAnsi="Times New Roman" w:eastAsia="仿宋_GB2312" w:cs="仿宋_GB2312"/>
          <w:color w:val="000000"/>
          <w:sz w:val="32"/>
          <w:szCs w:val="32"/>
          <w:highlight w:val="none"/>
          <w:shd w:val="clear" w:color="auto" w:fill="FFFFFF"/>
          <w:lang w:eastAsia="zh-CN"/>
        </w:rPr>
        <w:t>。</w:t>
      </w:r>
    </w:p>
    <w:p>
      <w:pPr>
        <w:pStyle w:val="4"/>
        <w:keepNext w:val="0"/>
        <w:keepLines w:val="0"/>
        <w:pageBreakBefore w:val="0"/>
        <w:widowControl w:val="0"/>
        <w:numPr>
          <w:ilvl w:val="0"/>
          <w:numId w:val="2"/>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none"/>
          <w:shd w:val="clear" w:color="auto" w:fill="FFFFFF"/>
          <w:lang w:eastAsia="zh-CN"/>
        </w:rPr>
      </w:pPr>
      <w:r>
        <w:rPr>
          <w:rFonts w:hint="eastAsia" w:ascii="仿宋_GB2312" w:hAnsi="Times New Roman" w:eastAsia="仿宋_GB2312" w:cs="仿宋_GB2312"/>
          <w:color w:val="000000"/>
          <w:sz w:val="32"/>
          <w:szCs w:val="32"/>
          <w:highlight w:val="none"/>
          <w:shd w:val="clear" w:color="auto" w:fill="FFFFFF"/>
        </w:rPr>
        <w:t>列入科研诚信严重失信行为记录的，</w:t>
      </w:r>
      <w:r>
        <w:rPr>
          <w:rFonts w:hint="eastAsia" w:ascii="仿宋_GB2312" w:hAnsi="Times New Roman" w:eastAsia="仿宋_GB2312" w:cs="仿宋_GB2312"/>
          <w:color w:val="000000"/>
          <w:sz w:val="32"/>
          <w:szCs w:val="32"/>
          <w:shd w:val="clear" w:color="auto" w:fill="FFFFFF"/>
        </w:rPr>
        <w:t>惩戒期满后自动移出严重失信行为记录名单</w:t>
      </w:r>
      <w:r>
        <w:rPr>
          <w:rFonts w:hint="eastAsia" w:ascii="仿宋_GB2312" w:hAnsi="Times New Roman"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highlight w:val="none"/>
          <w:shd w:val="clear" w:color="auto" w:fill="FFFFFF"/>
          <w:lang w:val="en-US" w:eastAsia="zh-CN"/>
        </w:rPr>
        <w:t>失信主体应提出信用修复并公开作出信用承诺，承诺内容应包含已按照要求完成</w:t>
      </w:r>
      <w:r>
        <w:rPr>
          <w:rFonts w:hint="eastAsia" w:ascii="仿宋_GB2312" w:hAnsi="Times New Roman" w:eastAsia="仿宋_GB2312" w:cs="仿宋_GB2312"/>
          <w:color w:val="000000"/>
          <w:sz w:val="32"/>
          <w:szCs w:val="32"/>
          <w:highlight w:val="none"/>
          <w:shd w:val="clear" w:color="auto" w:fill="FFFFFF"/>
        </w:rPr>
        <w:t>整改，弥补损失</w:t>
      </w:r>
      <w:r>
        <w:rPr>
          <w:rFonts w:hint="eastAsia" w:ascii="仿宋_GB2312" w:hAnsi="Times New Roman" w:eastAsia="仿宋_GB2312" w:cs="仿宋_GB2312"/>
          <w:color w:val="000000"/>
          <w:sz w:val="32"/>
          <w:szCs w:val="32"/>
          <w:highlight w:val="none"/>
          <w:shd w:val="clear" w:color="auto" w:fill="FFFFFF"/>
          <w:lang w:val="en-US" w:eastAsia="zh-CN"/>
        </w:rPr>
        <w:t>等，提交信用修复材料真实有效，并明确愿意承担违反承诺的相应责任等内容，经市科技局审定后恢复申报科技业务事项等资格</w:t>
      </w:r>
      <w:r>
        <w:rPr>
          <w:rFonts w:hint="eastAsia" w:ascii="仿宋_GB2312" w:hAnsi="Times New Roman" w:eastAsia="仿宋_GB2312" w:cs="仿宋_GB2312"/>
          <w:color w:val="000000"/>
          <w:sz w:val="32"/>
          <w:szCs w:val="32"/>
          <w:highlight w:val="none"/>
          <w:shd w:val="clear" w:color="auto" w:fill="FFFFFF"/>
          <w:lang w:eastAsia="zh-CN"/>
        </w:rPr>
        <w:t>；</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highlight w:val="yellow"/>
          <w:shd w:val="clear" w:color="auto" w:fill="FFFFFF"/>
          <w:lang w:val="en-US" w:eastAsia="zh-CN"/>
        </w:rPr>
      </w:pPr>
      <w:r>
        <w:rPr>
          <w:rFonts w:hint="eastAsia" w:ascii="仿宋_GB2312" w:hAnsi="Times New Roman" w:eastAsia="仿宋_GB2312" w:cs="仿宋_GB2312"/>
          <w:color w:val="000000"/>
          <w:sz w:val="32"/>
          <w:szCs w:val="32"/>
          <w:highlight w:val="none"/>
          <w:shd w:val="clear" w:color="auto" w:fill="FFFFFF"/>
          <w:lang w:eastAsia="zh-CN"/>
        </w:rPr>
        <w:t>（</w:t>
      </w:r>
      <w:r>
        <w:rPr>
          <w:rFonts w:hint="eastAsia" w:ascii="仿宋_GB2312" w:hAnsi="Times New Roman" w:eastAsia="仿宋_GB2312" w:cs="仿宋_GB2312"/>
          <w:color w:val="000000"/>
          <w:sz w:val="32"/>
          <w:szCs w:val="32"/>
          <w:highlight w:val="none"/>
          <w:shd w:val="clear" w:color="auto" w:fill="FFFFFF"/>
          <w:lang w:val="en-US" w:eastAsia="zh-CN"/>
        </w:rPr>
        <w:t>二）一般失信主体完成</w:t>
      </w:r>
      <w:r>
        <w:rPr>
          <w:rFonts w:hint="eastAsia" w:ascii="仿宋_GB2312" w:hAnsi="Times New Roman" w:eastAsia="仿宋_GB2312" w:cs="仿宋_GB2312"/>
          <w:color w:val="000000"/>
          <w:sz w:val="32"/>
          <w:szCs w:val="32"/>
          <w:highlight w:val="none"/>
          <w:shd w:val="clear" w:color="auto" w:fill="FFFFFF"/>
        </w:rPr>
        <w:t>履行义务、积极整改，弥补损失等，可以申请信用修复，经</w:t>
      </w:r>
      <w:r>
        <w:rPr>
          <w:rFonts w:hint="eastAsia" w:ascii="仿宋_GB2312" w:hAnsi="Times New Roman" w:eastAsia="仿宋_GB2312" w:cs="仿宋_GB2312"/>
          <w:color w:val="000000"/>
          <w:sz w:val="32"/>
          <w:szCs w:val="32"/>
          <w:highlight w:val="none"/>
          <w:shd w:val="clear" w:color="auto" w:fill="FFFFFF"/>
          <w:lang w:val="en-US" w:eastAsia="zh-CN"/>
        </w:rPr>
        <w:t>市科技局审定予以恢复申报科技业务事项等资格。</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firstLine="674" w:firstLineChars="200"/>
        <w:jc w:val="both"/>
        <w:textAlignment w:val="auto"/>
        <w:rPr>
          <w:rFonts w:hint="eastAsia"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lang w:eastAsia="zh-CN"/>
        </w:rPr>
        <w:t>（</w:t>
      </w:r>
      <w:r>
        <w:rPr>
          <w:rFonts w:hint="eastAsia" w:ascii="仿宋_GB2312" w:hAnsi="Times New Roman" w:eastAsia="仿宋_GB2312" w:cs="仿宋_GB2312"/>
          <w:color w:val="000000"/>
          <w:sz w:val="32"/>
          <w:szCs w:val="32"/>
          <w:shd w:val="clear" w:color="auto" w:fill="FFFFFF"/>
          <w:lang w:val="en-US" w:eastAsia="zh-CN"/>
        </w:rPr>
        <w:t>三）</w:t>
      </w:r>
      <w:r>
        <w:rPr>
          <w:rFonts w:hint="eastAsia" w:ascii="仿宋_GB2312" w:hAnsi="Times New Roman" w:eastAsia="仿宋_GB2312" w:cs="仿宋_GB2312"/>
          <w:color w:val="000000"/>
          <w:sz w:val="32"/>
          <w:szCs w:val="32"/>
          <w:shd w:val="clear" w:color="auto" w:fill="FFFFFF"/>
        </w:rPr>
        <w:t>信用修复程序：责任主体失信行为按要求</w:t>
      </w:r>
      <w:r>
        <w:rPr>
          <w:rFonts w:hint="eastAsia" w:ascii="仿宋_GB2312" w:hAnsi="Times New Roman" w:eastAsia="仿宋_GB2312" w:cs="仿宋_GB2312"/>
          <w:color w:val="000000"/>
          <w:sz w:val="32"/>
          <w:szCs w:val="32"/>
          <w:shd w:val="clear" w:color="auto" w:fill="FFFFFF"/>
          <w:lang w:val="en-US" w:eastAsia="zh-CN"/>
        </w:rPr>
        <w:t>达到信用修复条件后，可</w:t>
      </w:r>
      <w:r>
        <w:rPr>
          <w:rFonts w:hint="eastAsia" w:ascii="仿宋_GB2312" w:hAnsi="Times New Roman" w:eastAsia="仿宋_GB2312" w:cs="仿宋_GB2312"/>
          <w:color w:val="000000"/>
          <w:sz w:val="32"/>
          <w:szCs w:val="32"/>
          <w:shd w:val="clear" w:color="auto" w:fill="FFFFFF"/>
        </w:rPr>
        <w:t>向市科技局提出信用修复申请，</w:t>
      </w:r>
      <w:r>
        <w:rPr>
          <w:rFonts w:hint="eastAsia" w:ascii="仿宋_GB2312" w:hAnsi="Times New Roman" w:eastAsia="仿宋_GB2312" w:cs="仿宋_GB2312"/>
          <w:color w:val="000000"/>
          <w:sz w:val="32"/>
          <w:szCs w:val="32"/>
          <w:highlight w:val="none"/>
          <w:shd w:val="clear" w:color="auto" w:fill="FFFFFF"/>
          <w:lang w:val="en-US" w:eastAsia="zh-CN"/>
        </w:rPr>
        <w:t>科技业务事项职能处室</w:t>
      </w:r>
      <w:r>
        <w:rPr>
          <w:rFonts w:hint="eastAsia" w:ascii="仿宋_GB2312" w:hAnsi="Times New Roman" w:eastAsia="仿宋_GB2312" w:cs="仿宋_GB2312"/>
          <w:color w:val="000000"/>
          <w:sz w:val="32"/>
          <w:szCs w:val="32"/>
          <w:shd w:val="clear" w:color="auto" w:fill="FFFFFF"/>
        </w:rPr>
        <w:t>接到申请之日起</w:t>
      </w:r>
      <w:r>
        <w:rPr>
          <w:rFonts w:hint="eastAsia" w:ascii="仿宋_GB2312" w:hAnsi="Times New Roman" w:eastAsia="仿宋_GB2312" w:cs="仿宋_GB2312"/>
          <w:color w:val="000000"/>
          <w:sz w:val="32"/>
          <w:szCs w:val="32"/>
          <w:shd w:val="clear" w:color="auto" w:fill="FFFFFF"/>
          <w:lang w:val="en-US" w:eastAsia="zh-CN"/>
        </w:rPr>
        <w:t>十五</w:t>
      </w:r>
      <w:r>
        <w:rPr>
          <w:rFonts w:hint="eastAsia" w:ascii="仿宋_GB2312" w:hAnsi="Times New Roman" w:eastAsia="仿宋_GB2312" w:cs="仿宋_GB2312"/>
          <w:color w:val="000000"/>
          <w:sz w:val="32"/>
          <w:szCs w:val="32"/>
          <w:shd w:val="clear" w:color="auto" w:fill="FFFFFF"/>
        </w:rPr>
        <w:t>个工作日内开展调查、提出处理建议</w:t>
      </w:r>
      <w:r>
        <w:rPr>
          <w:rFonts w:hint="eastAsia" w:ascii="仿宋_GB2312" w:hAnsi="Times New Roman" w:eastAsia="仿宋_GB2312" w:cs="仿宋_GB2312"/>
          <w:color w:val="000000"/>
          <w:sz w:val="32"/>
          <w:szCs w:val="32"/>
          <w:shd w:val="clear" w:color="auto" w:fill="FFFFFF"/>
          <w:lang w:val="en-US" w:eastAsia="zh-CN"/>
        </w:rPr>
        <w:t>经办公会研究后给予答复，信用修复结果同步抄送创新处</w:t>
      </w:r>
      <w:r>
        <w:rPr>
          <w:rFonts w:hint="eastAsia" w:ascii="仿宋_GB2312" w:hAnsi="Times New Roman"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szCs w:val="32"/>
        </w:rPr>
      </w:pPr>
      <w:r>
        <w:rPr>
          <w:rFonts w:hint="eastAsia" w:ascii="黑体" w:hAnsi="黑体" w:eastAsia="黑体"/>
          <w:szCs w:val="32"/>
        </w:rPr>
        <w:t>第六章 附则</w:t>
      </w:r>
    </w:p>
    <w:p>
      <w:pPr>
        <w:keepNext w:val="0"/>
        <w:keepLines w:val="0"/>
        <w:pageBreakBefore w:val="0"/>
        <w:widowControl w:val="0"/>
        <w:kinsoku/>
        <w:wordWrap/>
        <w:overflowPunct/>
        <w:topLinePunct w:val="0"/>
        <w:autoSpaceDE/>
        <w:autoSpaceDN/>
        <w:bidi w:val="0"/>
        <w:spacing w:line="600" w:lineRule="exact"/>
        <w:textAlignment w:val="auto"/>
        <w:rPr>
          <w:rFonts w:hint="eastAsia" w:ascii="黑体" w:hAnsi="黑体" w:eastAsia="黑体"/>
          <w:szCs w:val="32"/>
        </w:rPr>
      </w:pPr>
    </w:p>
    <w:p>
      <w:pPr>
        <w:keepNext w:val="0"/>
        <w:keepLines w:val="0"/>
        <w:pageBreakBefore w:val="0"/>
        <w:widowControl w:val="0"/>
        <w:kinsoku/>
        <w:wordWrap/>
        <w:overflowPunct/>
        <w:topLinePunct w:val="0"/>
        <w:autoSpaceDE/>
        <w:autoSpaceDN/>
        <w:bidi w:val="0"/>
        <w:spacing w:line="600" w:lineRule="exact"/>
        <w:ind w:firstLine="674" w:firstLineChars="200"/>
        <w:textAlignment w:val="auto"/>
        <w:rPr>
          <w:rFonts w:hint="eastAsia"/>
          <w:b/>
          <w:bCs/>
          <w:shd w:val="clear" w:color="auto" w:fill="FFFFFF"/>
        </w:rPr>
      </w:pPr>
      <w:r>
        <w:rPr>
          <w:rFonts w:hint="eastAsia" w:ascii="黑体" w:hAnsi="黑体" w:eastAsia="黑体"/>
          <w:szCs w:val="32"/>
        </w:rPr>
        <w:t>第二十条</w:t>
      </w:r>
      <w:r>
        <w:rPr>
          <w:rFonts w:ascii="仿宋_GB2312" w:cs="仿宋_GB2312"/>
          <w:b/>
          <w:bCs/>
          <w:color w:val="000000"/>
          <w:kern w:val="0"/>
          <w:szCs w:val="32"/>
          <w:shd w:val="clear" w:color="auto" w:fill="FFFFFF"/>
        </w:rPr>
        <w:t xml:space="preserve"> </w:t>
      </w:r>
      <w:r>
        <w:rPr>
          <w:rFonts w:ascii="仿宋_GB2312" w:cs="仿宋_GB2312"/>
          <w:color w:val="000000"/>
          <w:kern w:val="0"/>
          <w:szCs w:val="32"/>
          <w:shd w:val="clear" w:color="auto" w:fill="FFFFFF"/>
        </w:rPr>
        <w:t>中央引导地方科技发展资金等</w:t>
      </w:r>
      <w:r>
        <w:rPr>
          <w:rFonts w:hint="eastAsia" w:ascii="仿宋_GB2312" w:cs="仿宋_GB2312"/>
          <w:color w:val="000000"/>
          <w:kern w:val="0"/>
          <w:szCs w:val="32"/>
          <w:shd w:val="clear" w:color="auto" w:fill="FFFFFF"/>
        </w:rPr>
        <w:t>其他</w:t>
      </w:r>
      <w:r>
        <w:rPr>
          <w:rFonts w:ascii="仿宋_GB2312" w:cs="仿宋_GB2312"/>
          <w:color w:val="000000"/>
          <w:kern w:val="0"/>
          <w:szCs w:val="32"/>
          <w:shd w:val="clear" w:color="auto" w:fill="FFFFFF"/>
        </w:rPr>
        <w:t>项目参照本办法执行</w:t>
      </w:r>
      <w:r>
        <w:rPr>
          <w:rFonts w:hAnsi="仿宋_GB2312" w:cs="仿宋_GB2312"/>
          <w:kern w:val="0"/>
          <w:szCs w:val="32"/>
        </w:rPr>
        <w:t>。</w:t>
      </w:r>
    </w:p>
    <w:p>
      <w:pPr>
        <w:keepNext w:val="0"/>
        <w:keepLines w:val="0"/>
        <w:pageBreakBefore w:val="0"/>
        <w:widowControl w:val="0"/>
        <w:kinsoku/>
        <w:wordWrap/>
        <w:overflowPunct/>
        <w:topLinePunct w:val="0"/>
        <w:autoSpaceDE/>
        <w:autoSpaceDN/>
        <w:bidi w:val="0"/>
        <w:spacing w:line="600" w:lineRule="exact"/>
        <w:ind w:firstLine="674" w:firstLineChars="200"/>
        <w:textAlignment w:val="auto"/>
        <w:rPr>
          <w:rFonts w:hint="eastAsia" w:ascii="仿宋_GB2312" w:eastAsia="仿宋_GB2312" w:cs="仿宋_GB2312"/>
          <w:color w:val="000000"/>
          <w:kern w:val="0"/>
          <w:szCs w:val="32"/>
          <w:shd w:val="clear" w:color="auto" w:fill="FFFFFF"/>
          <w:lang w:eastAsia="zh-CN"/>
        </w:rPr>
      </w:pPr>
      <w:r>
        <w:rPr>
          <w:rFonts w:hint="eastAsia" w:ascii="黑体" w:hAnsi="黑体" w:eastAsia="黑体"/>
          <w:szCs w:val="32"/>
        </w:rPr>
        <w:t>第</w:t>
      </w:r>
      <w:r>
        <w:rPr>
          <w:rFonts w:hint="eastAsia" w:ascii="黑体" w:hAnsi="黑体" w:eastAsia="黑体"/>
          <w:szCs w:val="32"/>
          <w:lang w:val="en-US" w:eastAsia="zh-CN"/>
        </w:rPr>
        <w:t>二</w:t>
      </w:r>
      <w:r>
        <w:rPr>
          <w:rFonts w:hint="eastAsia" w:ascii="黑体" w:hAnsi="黑体" w:eastAsia="黑体"/>
          <w:szCs w:val="32"/>
        </w:rPr>
        <w:t>十</w:t>
      </w:r>
      <w:r>
        <w:rPr>
          <w:rFonts w:hint="eastAsia" w:ascii="黑体" w:hAnsi="黑体" w:eastAsia="黑体"/>
          <w:szCs w:val="32"/>
          <w:lang w:val="en-US" w:eastAsia="zh-CN"/>
        </w:rPr>
        <w:t>一</w:t>
      </w:r>
      <w:r>
        <w:rPr>
          <w:rFonts w:hint="eastAsia" w:ascii="黑体" w:hAnsi="黑体" w:eastAsia="黑体"/>
          <w:szCs w:val="32"/>
        </w:rPr>
        <w:t>条</w:t>
      </w:r>
      <w:r>
        <w:rPr>
          <w:rFonts w:hint="eastAsia" w:ascii="仿宋_GB2312" w:cs="仿宋_GB2312"/>
          <w:color w:val="000000"/>
          <w:kern w:val="0"/>
          <w:szCs w:val="32"/>
          <w:shd w:val="clear" w:color="auto" w:fill="FFFFFF"/>
        </w:rPr>
        <w:t> </w:t>
      </w:r>
      <w:r>
        <w:rPr>
          <w:rFonts w:hint="eastAsia" w:ascii="仿宋_GB2312" w:cs="仿宋_GB2312"/>
          <w:color w:val="000000"/>
          <w:kern w:val="0"/>
          <w:szCs w:val="32"/>
          <w:shd w:val="clear" w:color="auto" w:fill="FFFFFF"/>
          <w:lang w:val="en-US" w:eastAsia="zh-CN"/>
        </w:rPr>
        <w:t xml:space="preserve"> </w:t>
      </w:r>
      <w:r>
        <w:rPr>
          <w:rFonts w:hint="eastAsia" w:ascii="仿宋_GB2312" w:cs="仿宋_GB2312"/>
          <w:color w:val="000000"/>
          <w:kern w:val="0"/>
          <w:szCs w:val="32"/>
          <w:shd w:val="clear" w:color="auto" w:fill="FFFFFF"/>
        </w:rPr>
        <w:t>本办法由</w:t>
      </w:r>
      <w:r>
        <w:rPr>
          <w:rFonts w:hint="eastAsia" w:ascii="仿宋_GB2312" w:cs="仿宋_GB2312"/>
          <w:color w:val="000000"/>
          <w:kern w:val="0"/>
          <w:szCs w:val="32"/>
          <w:shd w:val="clear" w:color="auto" w:fill="FFFFFF"/>
          <w:lang w:val="en-US" w:eastAsia="zh-CN"/>
        </w:rPr>
        <w:t>厦门市</w:t>
      </w:r>
      <w:r>
        <w:rPr>
          <w:rFonts w:hint="eastAsia" w:ascii="仿宋_GB2312" w:cs="仿宋_GB2312"/>
          <w:color w:val="000000"/>
          <w:kern w:val="0"/>
          <w:szCs w:val="32"/>
          <w:shd w:val="clear" w:color="auto" w:fill="FFFFFF"/>
        </w:rPr>
        <w:t>科学技术</w:t>
      </w:r>
      <w:r>
        <w:rPr>
          <w:rFonts w:hint="eastAsia" w:ascii="仿宋_GB2312" w:cs="仿宋_GB2312"/>
          <w:color w:val="000000"/>
          <w:kern w:val="0"/>
          <w:szCs w:val="32"/>
          <w:shd w:val="clear" w:color="auto" w:fill="FFFFFF"/>
          <w:lang w:val="en-US" w:eastAsia="zh-CN"/>
        </w:rPr>
        <w:t>局</w:t>
      </w:r>
      <w:r>
        <w:rPr>
          <w:rFonts w:hint="eastAsia" w:ascii="仿宋_GB2312" w:cs="仿宋_GB2312"/>
          <w:color w:val="000000"/>
          <w:kern w:val="0"/>
          <w:szCs w:val="32"/>
          <w:shd w:val="clear" w:color="auto" w:fill="FFFFFF"/>
        </w:rPr>
        <w:t>负责解释。</w:t>
      </w:r>
    </w:p>
    <w:p>
      <w:pPr>
        <w:keepNext w:val="0"/>
        <w:keepLines w:val="0"/>
        <w:pageBreakBefore w:val="0"/>
        <w:widowControl w:val="0"/>
        <w:kinsoku/>
        <w:wordWrap/>
        <w:overflowPunct/>
        <w:topLinePunct w:val="0"/>
        <w:autoSpaceDE/>
        <w:autoSpaceDN/>
        <w:bidi w:val="0"/>
        <w:spacing w:line="600" w:lineRule="exact"/>
        <w:ind w:firstLine="674" w:firstLineChars="200"/>
        <w:textAlignment w:val="auto"/>
        <w:rPr>
          <w:rFonts w:ascii="仿宋" w:hAnsi="仿宋" w:eastAsia="仿宋" w:cs="仿宋"/>
          <w:szCs w:val="32"/>
        </w:rPr>
      </w:pPr>
      <w:r>
        <w:rPr>
          <w:rFonts w:hint="eastAsia" w:ascii="黑体" w:hAnsi="黑体" w:eastAsia="黑体"/>
          <w:szCs w:val="32"/>
        </w:rPr>
        <w:t>第二十</w:t>
      </w:r>
      <w:r>
        <w:rPr>
          <w:rFonts w:hint="eastAsia" w:ascii="黑体" w:hAnsi="黑体" w:eastAsia="黑体"/>
          <w:szCs w:val="32"/>
          <w:lang w:val="en-US" w:eastAsia="zh-CN"/>
        </w:rPr>
        <w:t>二</w:t>
      </w:r>
      <w:r>
        <w:rPr>
          <w:rFonts w:hint="eastAsia" w:ascii="黑体" w:hAnsi="黑体" w:eastAsia="黑体"/>
          <w:szCs w:val="32"/>
        </w:rPr>
        <w:t>条</w:t>
      </w:r>
      <w:r>
        <w:rPr>
          <w:rFonts w:hint="eastAsia" w:ascii="仿宋_GB2312" w:cs="仿宋_GB2312"/>
          <w:b/>
          <w:bCs/>
          <w:color w:val="000000"/>
          <w:kern w:val="0"/>
          <w:szCs w:val="32"/>
          <w:shd w:val="clear" w:color="auto" w:fill="FFFFFF"/>
        </w:rPr>
        <w:t xml:space="preserve"> </w:t>
      </w:r>
      <w:r>
        <w:rPr>
          <w:rFonts w:hint="eastAsia" w:ascii="仿宋_GB2312" w:cs="仿宋_GB2312"/>
          <w:color w:val="000000"/>
          <w:kern w:val="0"/>
          <w:szCs w:val="32"/>
          <w:shd w:val="clear" w:color="auto" w:fill="FFFFFF"/>
        </w:rPr>
        <w:t>本办法自</w:t>
      </w:r>
      <w:r>
        <w:rPr>
          <w:rFonts w:hint="eastAsia" w:ascii="仿宋_GB2312" w:cs="仿宋_GB2312"/>
          <w:color w:val="000000"/>
          <w:kern w:val="0"/>
          <w:szCs w:val="32"/>
          <w:shd w:val="clear" w:color="auto" w:fill="FFFFFF"/>
          <w:lang w:val="en-US" w:eastAsia="zh-CN"/>
        </w:rPr>
        <w:t>2023年 月 日</w:t>
      </w:r>
      <w:r>
        <w:rPr>
          <w:rFonts w:hint="eastAsia" w:ascii="仿宋_GB2312" w:cs="仿宋_GB2312"/>
          <w:color w:val="000000"/>
          <w:kern w:val="0"/>
          <w:szCs w:val="32"/>
          <w:shd w:val="clear" w:color="auto" w:fill="FFFFFF"/>
        </w:rPr>
        <w:t>起施行，有效期3年</w:t>
      </w:r>
      <w:r>
        <w:rPr>
          <w:rFonts w:hint="eastAsia" w:ascii="仿宋_GB2312" w:cs="仿宋_GB2312"/>
          <w:color w:val="000000"/>
          <w:kern w:val="0"/>
          <w:szCs w:val="32"/>
          <w:shd w:val="clear" w:color="auto" w:fill="FFFFFF"/>
          <w:lang w:eastAsia="zh-CN"/>
        </w:rPr>
        <w:t>。</w:t>
      </w:r>
      <w:r>
        <w:rPr>
          <w:rFonts w:hint="eastAsia" w:ascii="仿宋" w:hAnsi="仿宋" w:eastAsia="仿宋" w:cs="仿宋"/>
          <w:szCs w:val="32"/>
        </w:rPr>
        <w:tab/>
      </w: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lang w:val="en"/>
        </w:rPr>
      </w:pPr>
    </w:p>
    <w:sectPr>
      <w:headerReference r:id="rId4" w:type="first"/>
      <w:footerReference r:id="rId6" w:type="first"/>
      <w:headerReference r:id="rId3" w:type="default"/>
      <w:footerReference r:id="rId5" w:type="default"/>
      <w:pgSz w:w="11906" w:h="16838"/>
      <w:pgMar w:top="2098" w:right="1531" w:bottom="1984" w:left="1531" w:header="851" w:footer="1417" w:gutter="0"/>
      <w:pgNumType w:fmt="decimal"/>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CESI小标宋-GB2312">
    <w:panose1 w:val="02000500000000000000"/>
    <w:charset w:val="86"/>
    <w:family w:val="auto"/>
    <w:pitch w:val="default"/>
    <w:sig w:usb0="800002AF" w:usb1="084F6CF8" w:usb2="00000010" w:usb3="00000000" w:csb0="0004000F" w:csb1="00000000"/>
  </w:font>
  <w:font w:name="方正细黑一_GBK">
    <w:panose1 w:val="03000509000000000000"/>
    <w:charset w:val="86"/>
    <w:family w:val="auto"/>
    <w:pitch w:val="default"/>
    <w:sig w:usb0="00000001" w:usb1="080E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i694MrwBAABbAwAADgAAAAAAAAABACAAAAA1AQAA&#10;ZHJzL2Uyb0RvYy54bWxQSwUGAAAAAAYABgBZAQAAY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文本框 1" o:spid="_x0000_s1026" o:spt="202" type="#_x0000_t202" style="position:absolute;left:0pt;margin-left:10pt;margin-top:-0.3pt;height:15.9pt;width:83.7pt;mso-position-horizontal-relative:margin;z-index:251661312;mso-width-relative:page;mso-height-relative:page;" filled="f" stroked="f" coordsize="21600,21600" o:gfxdata="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tLsatUAAAAHAQAADwAAAAAAAAABACAAAAA4AAAAZHJzL2Rvd25yZXYu&#10;eG1sUEsBAhQAFAAAAAgAh07iQHL6i2AhAgAAKAQAAA4AAAAAAAAAAQAgAAAAOg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UagFDUAAAABwEAAA8AAAAAAAAAAQAgAAAAOAAAAGRycy9kb3ducmV2LnhtbFBLAQIU&#10;ABQAAAAIAIdO4kDvIlXKGgIAACkEAAAOAAAAAAAAAAEAIAAAADkBAABkcnMvZTJvRG9jLnhtbFBL&#10;BQYAAAAABgAGAFkBAADF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aKRea9AQAAWwMAAA4AAAAAAAAAAQAgAAAANQEA&#10;AGRycy9lMm9Eb2MueG1sUEsFBgAAAAAGAAYAWQEAAG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EOoB7ZAAAACgEAAA8AAAAAAAAAAQAgAAAAOAAAAGRycy9kb3du&#10;cmV2LnhtbFBLAQIUABQAAAAIAIdO4kCfaTmWIQIAACkEAAAOAAAAAAAAAAEAIAAAAD4BAABkcnMv&#10;ZTJvRG9jLnhtbFBLBQYAAAAABgAGAFkBAADRBQ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2B72"/>
    <w:multiLevelType w:val="singleLevel"/>
    <w:tmpl w:val="9BF82B72"/>
    <w:lvl w:ilvl="0" w:tentative="0">
      <w:start w:val="4"/>
      <w:numFmt w:val="chineseCounting"/>
      <w:suff w:val="space"/>
      <w:lvlText w:val="第%1章"/>
      <w:lvlJc w:val="left"/>
      <w:rPr>
        <w:rFonts w:hint="eastAsia"/>
      </w:rPr>
    </w:lvl>
  </w:abstractNum>
  <w:abstractNum w:abstractNumId="1">
    <w:nsid w:val="6B01F43F"/>
    <w:multiLevelType w:val="singleLevel"/>
    <w:tmpl w:val="6B01F43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DZhZDYwNzlmNDVjZDIyMzg3ZDA1OTUxOWI1ZTkifQ=="/>
  </w:docVars>
  <w:rsids>
    <w:rsidRoot w:val="00B573F6"/>
    <w:rsid w:val="001D68AC"/>
    <w:rsid w:val="00B573F6"/>
    <w:rsid w:val="055F26EB"/>
    <w:rsid w:val="05F12F0F"/>
    <w:rsid w:val="074F2D9C"/>
    <w:rsid w:val="078836CF"/>
    <w:rsid w:val="0ADA2DC2"/>
    <w:rsid w:val="10493481"/>
    <w:rsid w:val="10984450"/>
    <w:rsid w:val="11C202AA"/>
    <w:rsid w:val="1235520F"/>
    <w:rsid w:val="14FA2A82"/>
    <w:rsid w:val="157C25DB"/>
    <w:rsid w:val="15FC3F4F"/>
    <w:rsid w:val="168657CA"/>
    <w:rsid w:val="16AF55A3"/>
    <w:rsid w:val="179E1D7E"/>
    <w:rsid w:val="1BCBAFB6"/>
    <w:rsid w:val="1BE54AF7"/>
    <w:rsid w:val="1BF91A9C"/>
    <w:rsid w:val="1D6A46BF"/>
    <w:rsid w:val="1DDE0707"/>
    <w:rsid w:val="1EE84F21"/>
    <w:rsid w:val="1EEBF49F"/>
    <w:rsid w:val="1EF34658"/>
    <w:rsid w:val="1FFFBC3A"/>
    <w:rsid w:val="2339020C"/>
    <w:rsid w:val="239B2221"/>
    <w:rsid w:val="24F56602"/>
    <w:rsid w:val="25321F3D"/>
    <w:rsid w:val="279B1F97"/>
    <w:rsid w:val="284C254F"/>
    <w:rsid w:val="2858140B"/>
    <w:rsid w:val="2FED4B66"/>
    <w:rsid w:val="317E4255"/>
    <w:rsid w:val="323F50A0"/>
    <w:rsid w:val="34FD49B4"/>
    <w:rsid w:val="36BA3E60"/>
    <w:rsid w:val="39FEC82A"/>
    <w:rsid w:val="3B370136"/>
    <w:rsid w:val="3B451618"/>
    <w:rsid w:val="3B5112AC"/>
    <w:rsid w:val="3B752FD1"/>
    <w:rsid w:val="3B807FC8"/>
    <w:rsid w:val="3BE15B0C"/>
    <w:rsid w:val="3CCE6B14"/>
    <w:rsid w:val="3D3014C6"/>
    <w:rsid w:val="3FBFD111"/>
    <w:rsid w:val="45B546CC"/>
    <w:rsid w:val="476F239C"/>
    <w:rsid w:val="4A616824"/>
    <w:rsid w:val="4E46770F"/>
    <w:rsid w:val="4F1C0B70"/>
    <w:rsid w:val="51CC0609"/>
    <w:rsid w:val="54467917"/>
    <w:rsid w:val="56FD042C"/>
    <w:rsid w:val="572616C9"/>
    <w:rsid w:val="5731178B"/>
    <w:rsid w:val="578C505D"/>
    <w:rsid w:val="57DE2C23"/>
    <w:rsid w:val="596566FE"/>
    <w:rsid w:val="5AFBBFAC"/>
    <w:rsid w:val="5C7D568E"/>
    <w:rsid w:val="5DEF1EB3"/>
    <w:rsid w:val="5F4F7678"/>
    <w:rsid w:val="5F77DA60"/>
    <w:rsid w:val="60CB15C8"/>
    <w:rsid w:val="61500854"/>
    <w:rsid w:val="621A2A3D"/>
    <w:rsid w:val="62F6655A"/>
    <w:rsid w:val="63A90B3F"/>
    <w:rsid w:val="677D1069"/>
    <w:rsid w:val="679F5241"/>
    <w:rsid w:val="6894001B"/>
    <w:rsid w:val="69A648F1"/>
    <w:rsid w:val="6A655EF7"/>
    <w:rsid w:val="6B9A16B0"/>
    <w:rsid w:val="6CDFA8FE"/>
    <w:rsid w:val="6DC76280"/>
    <w:rsid w:val="6E3D57FB"/>
    <w:rsid w:val="6E5020C3"/>
    <w:rsid w:val="6F567946"/>
    <w:rsid w:val="6F663023"/>
    <w:rsid w:val="6F9D6B0C"/>
    <w:rsid w:val="716E20A6"/>
    <w:rsid w:val="73120CBA"/>
    <w:rsid w:val="73DFA9D0"/>
    <w:rsid w:val="747FE2C1"/>
    <w:rsid w:val="74A82593"/>
    <w:rsid w:val="7AF570B1"/>
    <w:rsid w:val="7BD31B42"/>
    <w:rsid w:val="7DFB8080"/>
    <w:rsid w:val="7E7F7ABA"/>
    <w:rsid w:val="7E7F9315"/>
    <w:rsid w:val="7EBF8BF2"/>
    <w:rsid w:val="7EFFFA6A"/>
    <w:rsid w:val="7F7BE1A8"/>
    <w:rsid w:val="7FD325B1"/>
    <w:rsid w:val="7FEA92ED"/>
    <w:rsid w:val="90BB46E5"/>
    <w:rsid w:val="A7FF411A"/>
    <w:rsid w:val="AF3EF35A"/>
    <w:rsid w:val="BBFD0013"/>
    <w:rsid w:val="CDB3D721"/>
    <w:rsid w:val="D19D59A1"/>
    <w:rsid w:val="DDF5DF41"/>
    <w:rsid w:val="DFADFA2B"/>
    <w:rsid w:val="DFBE2F5C"/>
    <w:rsid w:val="E3E9827A"/>
    <w:rsid w:val="E7FCF50F"/>
    <w:rsid w:val="E7FD924B"/>
    <w:rsid w:val="EAECA653"/>
    <w:rsid w:val="EB5F4F47"/>
    <w:rsid w:val="EBCE957E"/>
    <w:rsid w:val="EEBA16F2"/>
    <w:rsid w:val="EFFBC6AD"/>
    <w:rsid w:val="F2ED38CC"/>
    <w:rsid w:val="F2FD0F73"/>
    <w:rsid w:val="F6F56CD5"/>
    <w:rsid w:val="F7E5126C"/>
    <w:rsid w:val="FB9DE126"/>
    <w:rsid w:val="FB9F8122"/>
    <w:rsid w:val="FBDB4160"/>
    <w:rsid w:val="FBFC5401"/>
    <w:rsid w:val="FBFD5ABB"/>
    <w:rsid w:val="FDD7C526"/>
    <w:rsid w:val="FDFF01A1"/>
    <w:rsid w:val="FE6A1E7D"/>
    <w:rsid w:val="FEDAEEB0"/>
    <w:rsid w:val="FEDF4DA3"/>
    <w:rsid w:val="FF1E0BA3"/>
    <w:rsid w:val="FF75E274"/>
    <w:rsid w:val="FFAFE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 w:type="character" w:styleId="7">
    <w:name w:val="Strong"/>
    <w:basedOn w:val="6"/>
    <w:qFormat/>
    <w:uiPriority w:val="0"/>
    <w:rPr>
      <w:b/>
    </w:rPr>
  </w:style>
  <w:style w:type="paragraph" w:customStyle="1" w:styleId="8">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9">
    <w:name w:val="页眉 字符"/>
    <w:basedOn w:val="6"/>
    <w:link w:val="3"/>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3663</Words>
  <Characters>3705</Characters>
  <Lines>37</Lines>
  <Paragraphs>10</Paragraphs>
  <TotalTime>2</TotalTime>
  <ScaleCrop>false</ScaleCrop>
  <LinksUpToDate>false</LinksUpToDate>
  <CharactersWithSpaces>3889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2022-09-15T17:02:00Z</dcterms:created>
  <dc:creator>CSM</dc:creator>
  <cp:lastModifiedBy>xmadmin</cp:lastModifiedBy>
  <cp:lastPrinted>2023-06-09T19:12:00Z</cp:lastPrinted>
  <dcterms:modified xsi:type="dcterms:W3CDTF">2023-06-13T15:32:25Z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6C5C2C12AACB4A7CAEE3A2E1D2EB693C</vt:lpwstr>
  </property>
</Properties>
</file>