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b/>
          <w:color w:val="000000" w:themeColor="text1"/>
          <w:sz w:val="32"/>
          <w:szCs w:val="32"/>
          <w14:textFill>
            <w14:solidFill>
              <w14:schemeClr w14:val="tx1"/>
            </w14:solidFill>
          </w14:textFill>
        </w:rPr>
      </w:pPr>
    </w:p>
    <w:p>
      <w:pPr>
        <w:spacing w:line="640" w:lineRule="exact"/>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厦门市众创空间管理办法</w:t>
      </w:r>
    </w:p>
    <w:p>
      <w:pPr>
        <w:spacing w:line="640" w:lineRule="exact"/>
        <w:jc w:val="center"/>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（征求意见稿）</w:t>
      </w:r>
    </w:p>
    <w:p>
      <w:pPr>
        <w:spacing w:line="600" w:lineRule="exact"/>
        <w:rPr>
          <w:rFonts w:ascii="仿宋_GB2312" w:eastAsia="仿宋_GB2312"/>
          <w:color w:val="000000" w:themeColor="text1"/>
          <w:sz w:val="32"/>
          <w:szCs w:val="32"/>
          <w14:textFill>
            <w14:solidFill>
              <w14:schemeClr w14:val="tx1"/>
            </w14:solidFill>
          </w14:textFill>
        </w:rPr>
      </w:pPr>
    </w:p>
    <w:p>
      <w:pPr>
        <w:spacing w:line="640" w:lineRule="exact"/>
        <w:jc w:val="center"/>
        <w:rPr>
          <w:rFonts w:hint="eastAsia" w:ascii="黑体" w:hAnsi="黑体" w:eastAsia="黑体"/>
          <w:b w:val="0"/>
          <w:color w:val="000000" w:themeColor="text1"/>
          <w:sz w:val="32"/>
          <w:szCs w:val="32"/>
          <w14:textFill>
            <w14:solidFill>
              <w14:schemeClr w14:val="tx1"/>
            </w14:solidFill>
          </w14:textFill>
        </w:rPr>
      </w:pPr>
      <w:r>
        <w:rPr>
          <w:rFonts w:hint="eastAsia" w:ascii="黑体" w:hAnsi="黑体" w:eastAsia="黑体"/>
          <w:b w:val="0"/>
          <w:color w:val="000000" w:themeColor="text1"/>
          <w:sz w:val="32"/>
          <w:szCs w:val="32"/>
          <w14:textFill>
            <w14:solidFill>
              <w14:schemeClr w14:val="tx1"/>
            </w14:solidFill>
          </w14:textFill>
        </w:rPr>
        <w:t>第一章 总则</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第一条 为贯彻落实《国务院关于推动创新创业高质量发展打造“双创”升级版的意见》（国发〔2018〕32号）</w:t>
      </w:r>
      <w:r>
        <w:rPr>
          <w:rFonts w:hint="eastAsia" w:ascii="仿宋_GB2312" w:eastAsia="仿宋_GB2312"/>
          <w:color w:val="000000" w:themeColor="text1"/>
          <w:sz w:val="32"/>
          <w:szCs w:val="32"/>
          <w:lang w:val="en-US" w:eastAsia="zh-CN"/>
          <w14:textFill>
            <w14:solidFill>
              <w14:schemeClr w14:val="tx1"/>
            </w14:solidFill>
          </w14:textFill>
        </w:rPr>
        <w:t>、《国家众创空间备案暂行规定》（国科火字[2017]120号）、《厦门经济特区促进科技创新若干规定》、《厦门经济特区优化营商环境条例》等要求</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引导我市众创空间高质量发展，积极</w:t>
      </w:r>
      <w:r>
        <w:rPr>
          <w:rFonts w:hint="eastAsia" w:ascii="仿宋_GB2312" w:eastAsia="仿宋_GB2312"/>
          <w:color w:val="000000" w:themeColor="text1"/>
          <w:sz w:val="32"/>
          <w:szCs w:val="32"/>
          <w:highlight w:val="none"/>
          <w:lang w:eastAsia="zh-CN"/>
          <w14:textFill>
            <w14:solidFill>
              <w14:schemeClr w14:val="tx1"/>
            </w14:solidFill>
          </w14:textFill>
        </w:rPr>
        <w:t>构建全域孵化体系，营造良好创新创业生态</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以创新创业带动就业</w:t>
      </w:r>
      <w:r>
        <w:rPr>
          <w:rFonts w:hint="eastAsia" w:ascii="仿宋_GB2312" w:eastAsia="仿宋_GB2312"/>
          <w:color w:val="000000" w:themeColor="text1"/>
          <w:sz w:val="32"/>
          <w:szCs w:val="32"/>
          <w14:textFill>
            <w14:solidFill>
              <w14:schemeClr w14:val="tx1"/>
            </w14:solidFill>
          </w14:textFill>
        </w:rPr>
        <w:t>，制定本办法。</w:t>
      </w:r>
    </w:p>
    <w:p>
      <w:pPr>
        <w:spacing w:line="640" w:lineRule="exact"/>
        <w:ind w:firstLine="640" w:firstLineChars="200"/>
        <w:rPr>
          <w:rFonts w:hint="eastAsia"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第二条</w:t>
      </w:r>
      <w:r>
        <w:rPr>
          <w:rFonts w:hint="eastAsia" w:ascii="仿宋_GB2312" w:eastAsia="仿宋_GB2312"/>
          <w:color w:val="000000" w:themeColor="text1"/>
          <w:sz w:val="32"/>
          <w:szCs w:val="32"/>
          <w:lang w:val="en-US" w:eastAsia="zh-CN"/>
          <w14:textFill>
            <w14:solidFill>
              <w14:schemeClr w14:val="tx1"/>
            </w14:solidFill>
          </w14:textFill>
        </w:rPr>
        <w:t xml:space="preserve"> 众创空间是指为满足大众创新创业需求，以科技型创业团队和初创企业为主要服务对象，提供工作空间、网络空间、社交空间和资源共享空间，利用众筹、众扶、众包等新手段，以社会化、专业化、市场化、数字化为服务特色，实现低成本、便利化、全要素、开放式运营的创新创业平台。</w:t>
      </w:r>
    </w:p>
    <w:p>
      <w:pPr>
        <w:spacing w:line="64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第三条</w:t>
      </w:r>
      <w:r>
        <w:rPr>
          <w:rFonts w:hint="eastAsia" w:ascii="仿宋_GB2312" w:eastAsia="仿宋_GB2312"/>
          <w:color w:val="000000" w:themeColor="text1"/>
          <w:sz w:val="32"/>
          <w:szCs w:val="32"/>
          <w:lang w:val="en-US" w:eastAsia="zh-CN"/>
          <w14:textFill>
            <w14:solidFill>
              <w14:schemeClr w14:val="tx1"/>
            </w14:solidFill>
          </w14:textFill>
        </w:rPr>
        <w:t xml:space="preserve">  众创空间的主要功能是通过创新与创业相结合、线上与线下相结合、孵化与投资相结合，以专业化服务推动创业者应用新技术、开发新产品、开拓新市场、培育新业态，即帮助创业者把想法变成产品、把产品变成项目、把项目变成企业。</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lang w:eastAsia="zh-CN"/>
          <w14:textFill>
            <w14:solidFill>
              <w14:schemeClr w14:val="tx1"/>
            </w14:solidFill>
          </w14:textFill>
        </w:rPr>
        <w:t>加快推进众创空间向专业化、精细化方向升级。</w:t>
      </w:r>
      <w:r>
        <w:rPr>
          <w:rFonts w:hint="eastAsia" w:ascii="仿宋_GB2312" w:eastAsia="仿宋_GB2312"/>
          <w:color w:val="000000" w:themeColor="text1"/>
          <w:sz w:val="32"/>
          <w:szCs w:val="32"/>
          <w14:textFill>
            <w14:solidFill>
              <w14:schemeClr w14:val="tx1"/>
            </w14:solidFill>
          </w14:textFill>
        </w:rPr>
        <w:t>鼓励</w:t>
      </w:r>
      <w:r>
        <w:rPr>
          <w:rFonts w:hint="eastAsia" w:ascii="仿宋_GB2312" w:eastAsia="仿宋_GB2312"/>
          <w:color w:val="000000" w:themeColor="text1"/>
          <w:sz w:val="32"/>
          <w:szCs w:val="32"/>
          <w:lang w:eastAsia="zh-CN"/>
          <w14:textFill>
            <w14:solidFill>
              <w14:schemeClr w14:val="tx1"/>
            </w14:solidFill>
          </w14:textFill>
        </w:rPr>
        <w:t>行业领军</w:t>
      </w:r>
      <w:r>
        <w:rPr>
          <w:rFonts w:hint="eastAsia" w:ascii="仿宋_GB2312" w:eastAsia="仿宋_GB2312"/>
          <w:color w:val="000000" w:themeColor="text1"/>
          <w:sz w:val="32"/>
          <w:szCs w:val="32"/>
          <w14:textFill>
            <w14:solidFill>
              <w14:schemeClr w14:val="tx1"/>
            </w14:solidFill>
          </w14:textFill>
        </w:rPr>
        <w:t>企业、</w:t>
      </w:r>
      <w:r>
        <w:rPr>
          <w:rFonts w:hint="eastAsia" w:ascii="仿宋_GB2312" w:eastAsia="仿宋_GB2312"/>
          <w:color w:val="000000" w:themeColor="text1"/>
          <w:sz w:val="32"/>
          <w:szCs w:val="32"/>
          <w:lang w:eastAsia="zh-CN"/>
          <w14:textFill>
            <w14:solidFill>
              <w14:schemeClr w14:val="tx1"/>
            </w14:solidFill>
          </w14:textFill>
        </w:rPr>
        <w:t>高校和</w:t>
      </w:r>
      <w:r>
        <w:rPr>
          <w:rFonts w:hint="eastAsia" w:ascii="仿宋_GB2312" w:eastAsia="仿宋_GB2312"/>
          <w:color w:val="000000" w:themeColor="text1"/>
          <w:sz w:val="32"/>
          <w:szCs w:val="32"/>
          <w14:textFill>
            <w14:solidFill>
              <w14:schemeClr w14:val="tx1"/>
            </w14:solidFill>
          </w14:textFill>
        </w:rPr>
        <w:t>科研院所</w:t>
      </w:r>
      <w:r>
        <w:rPr>
          <w:rFonts w:hint="eastAsia" w:ascii="仿宋_GB2312" w:eastAsia="仿宋_GB2312"/>
          <w:color w:val="000000" w:themeColor="text1"/>
          <w:sz w:val="32"/>
          <w:szCs w:val="32"/>
          <w:lang w:eastAsia="zh-CN"/>
          <w14:textFill>
            <w14:solidFill>
              <w14:schemeClr w14:val="tx1"/>
            </w14:solidFill>
          </w14:textFill>
        </w:rPr>
        <w:t>、新型研发机构、创业投资机构、社会组织等机构依托自身资源禀赋，围绕我市重点发展的战略性新兴产业和未来产业，建设专业化众创空间，形成专业技术、项目、人才和服务资源的集聚和开放共享</w:t>
      </w:r>
      <w:r>
        <w:rPr>
          <w:rFonts w:hint="eastAsia" w:ascii="仿宋_GB2312" w:eastAsia="仿宋_GB2312"/>
          <w:color w:val="000000" w:themeColor="text1"/>
          <w:sz w:val="32"/>
          <w:szCs w:val="32"/>
          <w14:textFill>
            <w14:solidFill>
              <w14:schemeClr w14:val="tx1"/>
            </w14:solidFill>
          </w14:textFill>
        </w:rPr>
        <w:t>。</w:t>
      </w:r>
    </w:p>
    <w:p>
      <w:pPr>
        <w:spacing w:line="640" w:lineRule="exact"/>
        <w:ind w:firstLine="640" w:firstLineChars="200"/>
        <w:rPr>
          <w:rFonts w:hint="eastAsia" w:ascii="仿宋_GB2312"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 xml:space="preserve">条 </w:t>
      </w:r>
      <w:r>
        <w:rPr>
          <w:rFonts w:hint="eastAsia" w:ascii="仿宋_GB2312" w:eastAsia="仿宋_GB2312" w:cs="宋体"/>
          <w:color w:val="000000" w:themeColor="text1"/>
          <w:sz w:val="32"/>
          <w:szCs w:val="32"/>
          <w14:textFill>
            <w14:solidFill>
              <w14:schemeClr w14:val="tx1"/>
            </w14:solidFill>
          </w14:textFill>
        </w:rPr>
        <w:t>市科技局负责全市众创空间的业务指导、认定、考核、政策兑现以及推荐申报国家级、省级众创空间。各区（含火炬高新区</w:t>
      </w:r>
      <w:r>
        <w:rPr>
          <w:rFonts w:hint="eastAsia" w:ascii="仿宋_GB2312" w:eastAsia="仿宋_GB2312" w:cs="宋体"/>
          <w:color w:val="000000" w:themeColor="text1"/>
          <w:sz w:val="32"/>
          <w:szCs w:val="32"/>
          <w:lang w:eastAsia="zh-CN"/>
          <w14:textFill>
            <w14:solidFill>
              <w14:schemeClr w14:val="tx1"/>
            </w14:solidFill>
          </w14:textFill>
        </w:rPr>
        <w:t>、自贸委</w:t>
      </w:r>
      <w:r>
        <w:rPr>
          <w:rFonts w:hint="eastAsia" w:ascii="仿宋_GB2312" w:eastAsia="仿宋_GB2312" w:cs="宋体"/>
          <w:color w:val="000000" w:themeColor="text1"/>
          <w:sz w:val="32"/>
          <w:szCs w:val="32"/>
          <w14:textFill>
            <w14:solidFill>
              <w14:schemeClr w14:val="tx1"/>
            </w14:solidFill>
          </w14:textFill>
        </w:rPr>
        <w:t>）科技主管部门负责</w:t>
      </w:r>
      <w:r>
        <w:rPr>
          <w:rFonts w:hint="eastAsia" w:ascii="仿宋_GB2312" w:eastAsia="仿宋_GB2312" w:cs="宋体"/>
          <w:color w:val="000000" w:themeColor="text1"/>
          <w:sz w:val="32"/>
          <w:szCs w:val="32"/>
          <w:lang w:eastAsia="zh-CN"/>
          <w14:textFill>
            <w14:solidFill>
              <w14:schemeClr w14:val="tx1"/>
            </w14:solidFill>
          </w14:textFill>
        </w:rPr>
        <w:t>本行政区域</w:t>
      </w:r>
      <w:r>
        <w:rPr>
          <w:rFonts w:hint="eastAsia" w:ascii="仿宋_GB2312" w:eastAsia="仿宋_GB2312" w:cs="宋体"/>
          <w:color w:val="000000" w:themeColor="text1"/>
          <w:sz w:val="32"/>
          <w:szCs w:val="32"/>
          <w14:textFill>
            <w14:solidFill>
              <w14:schemeClr w14:val="tx1"/>
            </w14:solidFill>
          </w14:textFill>
        </w:rPr>
        <w:t>内众创空间的日常服务</w:t>
      </w:r>
      <w:r>
        <w:rPr>
          <w:rFonts w:hint="eastAsia" w:ascii="仿宋_GB2312" w:eastAsia="仿宋_GB2312" w:cs="宋体"/>
          <w:color w:val="000000" w:themeColor="text1"/>
          <w:sz w:val="32"/>
          <w:szCs w:val="32"/>
          <w:lang w:eastAsia="zh-CN"/>
          <w14:textFill>
            <w14:solidFill>
              <w14:schemeClr w14:val="tx1"/>
            </w14:solidFill>
          </w14:textFill>
        </w:rPr>
        <w:t>管理</w:t>
      </w:r>
      <w:r>
        <w:rPr>
          <w:rFonts w:hint="eastAsia" w:ascii="仿宋_GB2312" w:eastAsia="仿宋_GB2312" w:cs="宋体"/>
          <w:color w:val="000000" w:themeColor="text1"/>
          <w:sz w:val="32"/>
          <w:szCs w:val="32"/>
          <w14:textFill>
            <w14:solidFill>
              <w14:schemeClr w14:val="tx1"/>
            </w14:solidFill>
          </w14:textFill>
        </w:rPr>
        <w:t>。</w:t>
      </w:r>
    </w:p>
    <w:p>
      <w:pPr>
        <w:spacing w:line="640" w:lineRule="exact"/>
        <w:jc w:val="center"/>
        <w:rPr>
          <w:rFonts w:hint="eastAsia" w:ascii="黑体" w:hAnsi="黑体" w:eastAsia="黑体"/>
          <w:b w:val="0"/>
          <w:color w:val="000000" w:themeColor="text1"/>
          <w:sz w:val="32"/>
          <w:szCs w:val="32"/>
          <w14:textFill>
            <w14:solidFill>
              <w14:schemeClr w14:val="tx1"/>
            </w14:solidFill>
          </w14:textFill>
        </w:rPr>
      </w:pPr>
    </w:p>
    <w:p>
      <w:pPr>
        <w:spacing w:line="640" w:lineRule="exact"/>
        <w:jc w:val="center"/>
        <w:rPr>
          <w:rFonts w:hint="eastAsia" w:ascii="黑体" w:hAnsi="黑体" w:eastAsia="黑体"/>
          <w:b w:val="0"/>
          <w:color w:val="000000" w:themeColor="text1"/>
          <w:sz w:val="32"/>
          <w:szCs w:val="32"/>
          <w14:textFill>
            <w14:solidFill>
              <w14:schemeClr w14:val="tx1"/>
            </w14:solidFill>
          </w14:textFill>
        </w:rPr>
      </w:pPr>
      <w:r>
        <w:rPr>
          <w:rFonts w:hint="eastAsia" w:ascii="黑体" w:hAnsi="黑体" w:eastAsia="黑体"/>
          <w:b w:val="0"/>
          <w:color w:val="000000" w:themeColor="text1"/>
          <w:sz w:val="32"/>
          <w:szCs w:val="32"/>
          <w14:textFill>
            <w14:solidFill>
              <w14:schemeClr w14:val="tx1"/>
            </w14:solidFill>
          </w14:textFill>
        </w:rPr>
        <w:t xml:space="preserve">第二章 </w:t>
      </w:r>
      <w:r>
        <w:rPr>
          <w:rFonts w:hint="eastAsia" w:ascii="黑体" w:hAnsi="黑体" w:eastAsia="黑体"/>
          <w:b w:val="0"/>
          <w:color w:val="000000" w:themeColor="text1"/>
          <w:sz w:val="32"/>
          <w:szCs w:val="32"/>
          <w:lang w:eastAsia="zh-CN"/>
          <w14:textFill>
            <w14:solidFill>
              <w14:schemeClr w14:val="tx1"/>
            </w14:solidFill>
          </w14:textFill>
        </w:rPr>
        <w:t>市级众创空间认定</w:t>
      </w:r>
    </w:p>
    <w:p>
      <w:pPr>
        <w:spacing w:line="640" w:lineRule="exact"/>
        <w:ind w:firstLine="640" w:firstLineChars="200"/>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u w:val="none"/>
          <w14:textFill>
            <w14:solidFill>
              <w14:schemeClr w14:val="tx1"/>
            </w14:solidFill>
          </w14:textFill>
        </w:rPr>
        <w:t>市级众创空间分为综合型众创空间和专业化众创空间。</w:t>
      </w:r>
      <w:r>
        <w:rPr>
          <w:rFonts w:hint="eastAsia" w:ascii="仿宋_GB2312" w:eastAsia="仿宋_GB2312"/>
          <w:color w:val="000000" w:themeColor="text1"/>
          <w:sz w:val="32"/>
          <w:szCs w:val="32"/>
          <w:u w:val="none"/>
          <w:lang w:val="en-US" w:eastAsia="zh-CN"/>
          <w14:textFill>
            <w14:solidFill>
              <w14:schemeClr w14:val="tx1"/>
            </w14:solidFill>
          </w14:textFill>
        </w:rPr>
        <w:t>鼓励具备条件的综合型众创空间向专业化转型。</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第七条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综合型众创空间应具备以下条件：</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（一）运营机构在厦门市注册，具有独立法人资格、财务独立核算，</w:t>
      </w:r>
      <w:r>
        <w:rPr>
          <w:rFonts w:hint="eastAsia" w:ascii="仿宋_GB2312" w:eastAsia="仿宋_GB2312"/>
          <w:color w:val="000000" w:themeColor="text1"/>
          <w:sz w:val="32"/>
          <w:szCs w:val="32"/>
          <w:lang w:eastAsia="zh-CN"/>
          <w14:textFill>
            <w14:solidFill>
              <w14:schemeClr w14:val="tx1"/>
            </w14:solidFill>
          </w14:textFill>
        </w:rPr>
        <w:t>无不良征信记录，</w:t>
      </w:r>
      <w:r>
        <w:rPr>
          <w:rFonts w:hint="eastAsia" w:ascii="仿宋_GB2312" w:eastAsia="仿宋_GB2312"/>
          <w:color w:val="000000" w:themeColor="text1"/>
          <w:sz w:val="32"/>
          <w:szCs w:val="32"/>
          <w14:textFill>
            <w14:solidFill>
              <w14:schemeClr w14:val="tx1"/>
            </w14:solidFill>
          </w14:textFill>
        </w:rPr>
        <w:t>未列入失信联合惩戒名单；众创空间运营时间满</w:t>
      </w:r>
      <w:r>
        <w:rPr>
          <w:rFonts w:hint="eastAsia" w:ascii="仿宋_GB2312" w:eastAsia="仿宋_GB2312"/>
          <w:color w:val="000000" w:themeColor="text1"/>
          <w:sz w:val="32"/>
          <w:szCs w:val="32"/>
          <w:lang w:val="en-US" w:eastAsia="zh-CN"/>
          <w14:textFill>
            <w14:solidFill>
              <w14:schemeClr w14:val="tx1"/>
            </w14:solidFill>
          </w14:textFill>
        </w:rPr>
        <w:t>12个月</w:t>
      </w:r>
      <w:r>
        <w:rPr>
          <w:rFonts w:hint="eastAsia" w:ascii="仿宋_GB2312" w:eastAsia="仿宋_GB2312"/>
          <w:color w:val="000000" w:themeColor="text1"/>
          <w:sz w:val="32"/>
          <w:szCs w:val="32"/>
          <w14:textFill>
            <w14:solidFill>
              <w14:schemeClr w14:val="tx1"/>
            </w14:solidFill>
          </w14:textFill>
        </w:rPr>
        <w:t>。</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（二）有完善的运营管理制度，包括</w:t>
      </w:r>
      <w:r>
        <w:rPr>
          <w:rFonts w:hint="eastAsia" w:ascii="仿宋_GB2312" w:eastAsia="仿宋_GB2312"/>
          <w:color w:val="000000" w:themeColor="text1"/>
          <w:sz w:val="32"/>
          <w:szCs w:val="32"/>
          <w:lang w:eastAsia="zh-CN"/>
          <w14:textFill>
            <w14:solidFill>
              <w14:schemeClr w14:val="tx1"/>
            </w14:solidFill>
          </w14:textFill>
        </w:rPr>
        <w:t>创业</w:t>
      </w:r>
      <w:r>
        <w:rPr>
          <w:rFonts w:hint="eastAsia" w:ascii="仿宋_GB2312" w:eastAsia="仿宋_GB2312"/>
          <w:color w:val="000000" w:themeColor="text1"/>
          <w:sz w:val="32"/>
          <w:szCs w:val="32"/>
          <w14:textFill>
            <w14:solidFill>
              <w14:schemeClr w14:val="tx1"/>
            </w14:solidFill>
          </w14:textFill>
        </w:rPr>
        <w:t>团队或</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企业入孵评估、毕业与退出机制、导师制度、服务流程等。</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）可自主支配的场地面积不低于</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00平方米，</w:t>
      </w:r>
      <w:r>
        <w:rPr>
          <w:rFonts w:hint="eastAsia" w:ascii="仿宋_GB2312" w:eastAsia="仿宋_GB2312"/>
          <w:color w:val="000000" w:themeColor="text1"/>
          <w:sz w:val="32"/>
          <w:szCs w:val="32"/>
          <w:lang w:eastAsia="zh-CN"/>
          <w14:textFill>
            <w14:solidFill>
              <w14:schemeClr w14:val="tx1"/>
            </w14:solidFill>
          </w14:textFill>
        </w:rPr>
        <w:t>具备公共服务场地和设施，</w:t>
      </w:r>
      <w:r>
        <w:rPr>
          <w:rFonts w:hint="eastAsia" w:ascii="仿宋_GB2312" w:eastAsia="仿宋_GB2312"/>
          <w:color w:val="000000" w:themeColor="text1"/>
          <w:sz w:val="32"/>
          <w:szCs w:val="32"/>
          <w14:textFill>
            <w14:solidFill>
              <w14:schemeClr w14:val="tx1"/>
            </w14:solidFill>
          </w14:textFill>
        </w:rPr>
        <w:t>工位面积与公共服务场地面积之和不低于总面积的90%</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场地为自有或租赁，租赁场地</w:t>
      </w:r>
      <w:r>
        <w:rPr>
          <w:rFonts w:hint="eastAsia" w:ascii="仿宋_GB2312" w:eastAsia="仿宋_GB2312"/>
          <w:color w:val="000000" w:themeColor="text1"/>
          <w:sz w:val="32"/>
          <w:szCs w:val="32"/>
          <w:lang w:eastAsia="zh-CN"/>
          <w14:textFill>
            <w14:solidFill>
              <w14:schemeClr w14:val="tx1"/>
            </w14:solidFill>
          </w14:textFill>
        </w:rPr>
        <w:t>租期不少于</w:t>
      </w:r>
      <w:r>
        <w:rPr>
          <w:rFonts w:hint="eastAsia" w:ascii="仿宋_GB2312" w:eastAsia="仿宋_GB2312"/>
          <w:color w:val="000000" w:themeColor="text1"/>
          <w:sz w:val="32"/>
          <w:szCs w:val="32"/>
          <w:lang w:val="en-US" w:eastAsia="zh-CN"/>
          <w14:textFill>
            <w14:solidFill>
              <w14:schemeClr w14:val="tx1"/>
            </w14:solidFill>
          </w14:textFill>
        </w:rPr>
        <w:t>36个月且</w:t>
      </w:r>
      <w:r>
        <w:rPr>
          <w:rFonts w:hint="eastAsia" w:ascii="仿宋_GB2312" w:eastAsia="仿宋_GB2312"/>
          <w:color w:val="000000" w:themeColor="text1"/>
          <w:sz w:val="32"/>
          <w:szCs w:val="32"/>
          <w14:textFill>
            <w14:solidFill>
              <w14:schemeClr w14:val="tx1"/>
            </w14:solidFill>
          </w14:textFill>
        </w:rPr>
        <w:t>剩余租期不少于</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个月。</w:t>
      </w:r>
    </w:p>
    <w:p>
      <w:pPr>
        <w:spacing w:line="64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公共服务场地是指提供给创业者共享的活动场所，包括接待区、项目展示区、会议室、休闲活动区、专业设备区等配套服务场地。</w:t>
      </w:r>
      <w:r>
        <w:rPr>
          <w:rFonts w:hint="eastAsia" w:ascii="仿宋_GB2312" w:eastAsia="仿宋_GB2312"/>
          <w:color w:val="000000" w:themeColor="text1"/>
          <w:sz w:val="32"/>
          <w:szCs w:val="32"/>
          <w:lang w:eastAsia="zh-CN"/>
          <w14:textFill>
            <w14:solidFill>
              <w14:schemeClr w14:val="tx1"/>
            </w14:solidFill>
          </w14:textFill>
        </w:rPr>
        <w:t>公共服务设施包括免费或低成本的互联网接入、公共软件、共享办公设施等基础办公条件。</w:t>
      </w:r>
    </w:p>
    <w:p>
      <w:pPr>
        <w:spacing w:line="64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）在孵创业团队和</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企业不少于15个</w:t>
      </w:r>
      <w:r>
        <w:rPr>
          <w:rFonts w:hint="eastAsia" w:ascii="仿宋_GB2312" w:hAnsi="仿宋_GB2312" w:eastAsia="仿宋_GB2312" w:cs="仿宋_GB2312"/>
          <w:color w:val="000000" w:themeColor="text1"/>
          <w:sz w:val="32"/>
          <w:szCs w:val="32"/>
          <w:lang w:eastAsia="zh-CN"/>
          <w14:textFill>
            <w14:solidFill>
              <w14:schemeClr w14:val="tx1"/>
            </w14:solidFill>
          </w14:textFill>
        </w:rPr>
        <w:t>，孵化时限不超过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24个月</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企业注册地须与众创空间注册地或者经营地址一致</w:t>
      </w:r>
      <w:r>
        <w:rPr>
          <w:rFonts w:hint="eastAsia" w:ascii="仿宋_GB2312" w:eastAsia="仿宋_GB2312"/>
          <w:color w:val="000000" w:themeColor="text1"/>
          <w:sz w:val="32"/>
          <w:szCs w:val="32"/>
          <w:lang w:eastAsia="zh-CN"/>
          <w14:textFill>
            <w14:solidFill>
              <w14:schemeClr w14:val="tx1"/>
            </w14:solidFill>
          </w14:textFill>
        </w:rPr>
        <w:t>，入孵时成立时间不超过</w:t>
      </w:r>
      <w:r>
        <w:rPr>
          <w:rFonts w:hint="eastAsia" w:ascii="仿宋_GB2312" w:eastAsia="仿宋_GB2312"/>
          <w:color w:val="000000" w:themeColor="text1"/>
          <w:sz w:val="32"/>
          <w:szCs w:val="32"/>
          <w:lang w:val="en-US" w:eastAsia="zh-CN"/>
          <w14:textFill>
            <w14:solidFill>
              <w14:schemeClr w14:val="tx1"/>
            </w14:solidFill>
          </w14:textFill>
        </w:rPr>
        <w:t>12个月</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认定时</w:t>
      </w:r>
      <w:r>
        <w:rPr>
          <w:rFonts w:hint="eastAsia" w:ascii="仿宋_GB2312" w:eastAsia="仿宋_GB2312"/>
          <w:color w:val="000000" w:themeColor="text1"/>
          <w:sz w:val="32"/>
          <w:szCs w:val="32"/>
          <w:lang w:val="en-US" w:eastAsia="zh-CN"/>
          <w14:textFill>
            <w14:solidFill>
              <w14:schemeClr w14:val="tx1"/>
            </w14:solidFill>
          </w14:textFill>
        </w:rPr>
        <w:t>在孵创业团队近一年注册成为新企业数不低于5家，或近一年获得融资的在孵创业团队和初创企业不低于3家，或近一年获得有效知识产权的在孵创业团队和初创企业不低于3家。</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Times New Roman" w:eastAsia="仿宋_GB2312" w:cs="Times New Roman"/>
          <w:i w:val="0"/>
          <w:iCs w:val="0"/>
          <w:caps w:val="0"/>
          <w:color w:val="000000" w:themeColor="text1"/>
          <w:spacing w:val="0"/>
          <w:sz w:val="32"/>
          <w:szCs w:val="32"/>
          <w:shd w:val="clear" w:fill="auto"/>
          <w14:textFill>
            <w14:solidFill>
              <w14:schemeClr w14:val="tx1"/>
            </w14:solidFill>
          </w14:textFill>
        </w:rPr>
        <w:t>众创空间主要负责人及服务团队须具备一定行业背景、丰富的创新创业经历和相关行业资源。专职管理人员不少于3名，管理人员的专业知识、业务技能和服务能力能满足创新创业服务需求。</w:t>
      </w:r>
    </w:p>
    <w:p>
      <w:pPr>
        <w:spacing w:line="64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（六）建立创业导师服务机制，拥有能满足创业者需求的天使投资人、成功企业家、技术专家等组成的不少于</w:t>
      </w:r>
      <w:r>
        <w:rPr>
          <w:rFonts w:hint="eastAsia" w:ascii="仿宋_GB2312" w:eastAsia="仿宋_GB2312"/>
          <w:color w:val="000000" w:themeColor="text1"/>
          <w:sz w:val="32"/>
          <w:szCs w:val="32"/>
          <w:lang w:val="en-US" w:eastAsia="zh-CN"/>
          <w14:textFill>
            <w14:solidFill>
              <w14:schemeClr w14:val="tx1"/>
            </w14:solidFill>
          </w14:textFill>
        </w:rPr>
        <w:t>3人的专兼职创业导师队伍。</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）每年开展创业沙龙、路演、创业大赛、创业教育培训等活动不少于10次。</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八</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具有创业投资基金或创新基金，或与天使投资、创投机构等合作设立股权投资基金，或提供财务顾问服务机制，有面向众创空间在孵团队或</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企业的服务案例。</w:t>
      </w:r>
    </w:p>
    <w:p>
      <w:pPr>
        <w:spacing w:line="64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九</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i w:val="0"/>
          <w:iCs w:val="0"/>
          <w:caps w:val="0"/>
          <w:color w:val="000000" w:themeColor="text1"/>
          <w:spacing w:val="0"/>
          <w:sz w:val="32"/>
          <w:szCs w:val="32"/>
          <w:shd w:val="clear" w:fill="auto"/>
          <w14:textFill>
            <w14:solidFill>
              <w14:schemeClr w14:val="tx1"/>
            </w14:solidFill>
          </w14:textFill>
        </w:rPr>
        <w:t>每年有</w:t>
      </w: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至少</w:t>
      </w:r>
      <w:r>
        <w:rPr>
          <w:rFonts w:hint="eastAsia" w:ascii="仿宋_GB2312" w:eastAsia="仿宋_GB2312" w:cs="Times New Roman"/>
          <w:i w:val="0"/>
          <w:iCs w:val="0"/>
          <w:caps w:val="0"/>
          <w:color w:val="000000" w:themeColor="text1"/>
          <w:spacing w:val="0"/>
          <w:sz w:val="32"/>
          <w:szCs w:val="32"/>
          <w:shd w:val="clear" w:fill="auto"/>
          <w:lang w:val="en-US" w:eastAsia="zh-CN"/>
          <w14:textFill>
            <w14:solidFill>
              <w14:schemeClr w14:val="tx1"/>
            </w14:solidFill>
          </w14:textFill>
        </w:rPr>
        <w:t>2</w:t>
      </w:r>
      <w:r>
        <w:rPr>
          <w:rFonts w:hint="eastAsia" w:ascii="仿宋_GB2312" w:hAnsi="Times New Roman" w:eastAsia="仿宋_GB2312" w:cs="Times New Roman"/>
          <w:i w:val="0"/>
          <w:iCs w:val="0"/>
          <w:caps w:val="0"/>
          <w:color w:val="000000" w:themeColor="text1"/>
          <w:spacing w:val="0"/>
          <w:sz w:val="32"/>
          <w:szCs w:val="32"/>
          <w:shd w:val="clear" w:fill="auto"/>
          <w14:textFill>
            <w14:solidFill>
              <w14:schemeClr w14:val="tx1"/>
            </w14:solidFill>
          </w14:textFill>
        </w:rPr>
        <w:t>个典型孵化案例。</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条 专业化众创空间应具备以下条件：</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（一）运营机构在厦门市注册，具有独立法人资格、财务独立核算，</w:t>
      </w:r>
      <w:r>
        <w:rPr>
          <w:rFonts w:hint="eastAsia" w:ascii="仿宋_GB2312" w:eastAsia="仿宋_GB2312"/>
          <w:color w:val="000000" w:themeColor="text1"/>
          <w:sz w:val="32"/>
          <w:szCs w:val="32"/>
          <w:lang w:eastAsia="zh-CN"/>
          <w14:textFill>
            <w14:solidFill>
              <w14:schemeClr w14:val="tx1"/>
            </w14:solidFill>
          </w14:textFill>
        </w:rPr>
        <w:t>无不良征信记录，</w:t>
      </w:r>
      <w:r>
        <w:rPr>
          <w:rFonts w:hint="eastAsia" w:ascii="仿宋_GB2312" w:eastAsia="仿宋_GB2312"/>
          <w:color w:val="000000" w:themeColor="text1"/>
          <w:sz w:val="32"/>
          <w:szCs w:val="32"/>
          <w14:textFill>
            <w14:solidFill>
              <w14:schemeClr w14:val="tx1"/>
            </w14:solidFill>
          </w14:textFill>
        </w:rPr>
        <w:t>未列入失信联合惩戒名单；众创空间运营时间满</w:t>
      </w:r>
      <w:r>
        <w:rPr>
          <w:rFonts w:hint="eastAsia" w:ascii="仿宋_GB2312" w:eastAsia="仿宋_GB2312"/>
          <w:color w:val="000000" w:themeColor="text1"/>
          <w:sz w:val="32"/>
          <w:szCs w:val="32"/>
          <w:lang w:val="en-US" w:eastAsia="zh-CN"/>
          <w14:textFill>
            <w14:solidFill>
              <w14:schemeClr w14:val="tx1"/>
            </w14:solidFill>
          </w14:textFill>
        </w:rPr>
        <w:t>12个月</w:t>
      </w:r>
      <w:r>
        <w:rPr>
          <w:rFonts w:hint="eastAsia" w:ascii="仿宋_GB2312" w:eastAsia="仿宋_GB2312"/>
          <w:color w:val="000000" w:themeColor="text1"/>
          <w:sz w:val="32"/>
          <w:szCs w:val="32"/>
          <w14:textFill>
            <w14:solidFill>
              <w14:schemeClr w14:val="tx1"/>
            </w14:solidFill>
          </w14:textFill>
        </w:rPr>
        <w:t>。</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（二）有完善的运营管理制度，包括</w:t>
      </w:r>
      <w:r>
        <w:rPr>
          <w:rFonts w:hint="eastAsia" w:ascii="仿宋_GB2312" w:eastAsia="仿宋_GB2312"/>
          <w:color w:val="000000" w:themeColor="text1"/>
          <w:sz w:val="32"/>
          <w:szCs w:val="32"/>
          <w:lang w:eastAsia="zh-CN"/>
          <w14:textFill>
            <w14:solidFill>
              <w14:schemeClr w14:val="tx1"/>
            </w14:solidFill>
          </w14:textFill>
        </w:rPr>
        <w:t>创业</w:t>
      </w:r>
      <w:r>
        <w:rPr>
          <w:rFonts w:hint="eastAsia" w:ascii="仿宋_GB2312" w:eastAsia="仿宋_GB2312"/>
          <w:color w:val="000000" w:themeColor="text1"/>
          <w:sz w:val="32"/>
          <w:szCs w:val="32"/>
          <w14:textFill>
            <w14:solidFill>
              <w14:schemeClr w14:val="tx1"/>
            </w14:solidFill>
          </w14:textFill>
        </w:rPr>
        <w:t>团队或</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企业入孵评估、毕业与退出机制、导师制度、服务流程等。</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（三）可自主支配的场地面积不低于</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00平方米，</w:t>
      </w:r>
      <w:r>
        <w:rPr>
          <w:rFonts w:hint="eastAsia" w:ascii="仿宋_GB2312" w:eastAsia="仿宋_GB2312"/>
          <w:color w:val="000000" w:themeColor="text1"/>
          <w:sz w:val="32"/>
          <w:szCs w:val="32"/>
          <w:lang w:eastAsia="zh-CN"/>
          <w14:textFill>
            <w14:solidFill>
              <w14:schemeClr w14:val="tx1"/>
            </w14:solidFill>
          </w14:textFill>
        </w:rPr>
        <w:t>具备公共服务场地和设施，</w:t>
      </w:r>
      <w:r>
        <w:rPr>
          <w:rFonts w:hint="eastAsia" w:ascii="仿宋_GB2312" w:eastAsia="仿宋_GB2312"/>
          <w:color w:val="000000" w:themeColor="text1"/>
          <w:sz w:val="32"/>
          <w:szCs w:val="32"/>
          <w14:textFill>
            <w14:solidFill>
              <w14:schemeClr w14:val="tx1"/>
            </w14:solidFill>
          </w14:textFill>
        </w:rPr>
        <w:t>工位面积与公共服务场地面积之和不低于总面积的90%。场地为自有或租赁，租赁场地租期不少于36个月且剩余租期不少于</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个月。</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（四）聚焦产业细分领域的在孵创业团队、</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企业数量不少于8个，且占众创空间在孵团队和</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企业的比例不少于三分之二，以技术创新、商业模式创新为主要特征，孵化时限不超过24个月。</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企业注册地须与众创空间注册地或者经营地址一致</w:t>
      </w:r>
      <w:r>
        <w:rPr>
          <w:rFonts w:hint="eastAsia" w:ascii="仿宋_GB2312" w:eastAsia="仿宋_GB2312"/>
          <w:color w:val="000000" w:themeColor="text1"/>
          <w:sz w:val="32"/>
          <w:szCs w:val="32"/>
          <w:lang w:eastAsia="zh-CN"/>
          <w14:textFill>
            <w14:solidFill>
              <w14:schemeClr w14:val="tx1"/>
            </w14:solidFill>
          </w14:textFill>
        </w:rPr>
        <w:t>，入孵时成立时间不超过</w:t>
      </w:r>
      <w:r>
        <w:rPr>
          <w:rFonts w:hint="eastAsia" w:ascii="仿宋_GB2312" w:eastAsia="仿宋_GB2312"/>
          <w:color w:val="000000" w:themeColor="text1"/>
          <w:sz w:val="32"/>
          <w:szCs w:val="32"/>
          <w:lang w:val="en-US" w:eastAsia="zh-CN"/>
          <w14:textFill>
            <w14:solidFill>
              <w14:schemeClr w14:val="tx1"/>
            </w14:solidFill>
          </w14:textFill>
        </w:rPr>
        <w:t>12个月</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认定时在孵创业团队近一年注册成为新企业数不低于4家，或近一年获得融资的在孵创业团队和初创企业不低于2家，或近一年获得有效知识产权的在孵创业团队和初创企业不低于2家。</w:t>
      </w:r>
    </w:p>
    <w:p>
      <w:pPr>
        <w:spacing w:line="640" w:lineRule="exact"/>
        <w:ind w:firstLine="640" w:firstLineChars="200"/>
        <w:rPr>
          <w:rFonts w:hint="eastAsia" w:ascii="仿宋_GB2312" w:eastAsia="仿宋_GB2312"/>
          <w:strike/>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w:t>
      </w:r>
      <w:r>
        <w:rPr>
          <w:rFonts w:hint="eastAsia" w:ascii="仿宋_GB2312" w:hAnsi="Times New Roman" w:eastAsia="仿宋_GB2312" w:cs="Times New Roman"/>
          <w:i w:val="0"/>
          <w:iCs w:val="0"/>
          <w:caps w:val="0"/>
          <w:color w:val="000000" w:themeColor="text1"/>
          <w:spacing w:val="0"/>
          <w:sz w:val="32"/>
          <w:szCs w:val="32"/>
          <w:shd w:val="clear"/>
          <w14:textFill>
            <w14:solidFill>
              <w14:schemeClr w14:val="tx1"/>
            </w14:solidFill>
          </w14:textFill>
        </w:rPr>
        <w:t>众创空间主要负责人及服务团队须具备一定行业背景、丰富的创新创业经历和相关行业资源。专职管理人员不少于3名，管理人员的专业知识、业务技能和服务能力能满足创新创业服务需求。</w:t>
      </w:r>
    </w:p>
    <w:p>
      <w:pPr>
        <w:spacing w:line="64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（六）建立创业导师服务机制，拥有能满足创业者需求的天使投资人、成功企业家、技术专家等组成的不少于</w:t>
      </w:r>
      <w:r>
        <w:rPr>
          <w:rFonts w:hint="eastAsia" w:ascii="仿宋_GB2312" w:eastAsia="仿宋_GB2312"/>
          <w:color w:val="000000" w:themeColor="text1"/>
          <w:sz w:val="32"/>
          <w:szCs w:val="32"/>
          <w:lang w:val="en-US" w:eastAsia="zh-CN"/>
          <w14:textFill>
            <w14:solidFill>
              <w14:schemeClr w14:val="tx1"/>
            </w14:solidFill>
          </w14:textFill>
        </w:rPr>
        <w:t>3人的专兼职创业导师队伍。</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每年开展创业沙龙、路演、创业大赛、创业教育培训等活动不少于10次。</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八</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具备较为完善的专业化研究开发和产业化条件，具有专业化的研发设计、检验检测、模型加工、小试中试等研发、生产设备设施，或</w:t>
      </w:r>
      <w:r>
        <w:rPr>
          <w:rFonts w:hint="eastAsia" w:ascii="仿宋_GB2312" w:eastAsia="仿宋_GB2312"/>
          <w:color w:val="000000" w:themeColor="text1"/>
          <w:sz w:val="32"/>
          <w:szCs w:val="32"/>
          <w14:textFill>
            <w14:solidFill>
              <w14:schemeClr w14:val="tx1"/>
            </w14:solidFill>
          </w14:textFill>
        </w:rPr>
        <w:t>与我市公共技术服务平台、重点实验室、</w:t>
      </w:r>
      <w:r>
        <w:rPr>
          <w:rFonts w:hint="eastAsia" w:ascii="仿宋_GB2312" w:eastAsia="仿宋_GB2312"/>
          <w:color w:val="000000" w:themeColor="text1"/>
          <w:sz w:val="32"/>
          <w:szCs w:val="32"/>
          <w:lang w:eastAsia="zh-CN"/>
          <w14:textFill>
            <w14:solidFill>
              <w14:schemeClr w14:val="tx1"/>
            </w14:solidFill>
          </w14:textFill>
        </w:rPr>
        <w:t>企业技术中心</w:t>
      </w:r>
      <w:r>
        <w:rPr>
          <w:rFonts w:hint="eastAsia" w:ascii="仿宋_GB2312" w:eastAsia="仿宋_GB2312"/>
          <w:color w:val="000000" w:themeColor="text1"/>
          <w:sz w:val="32"/>
          <w:szCs w:val="32"/>
          <w14:textFill>
            <w14:solidFill>
              <w14:schemeClr w14:val="tx1"/>
            </w14:solidFill>
          </w14:textFill>
        </w:rPr>
        <w:t>等技术创新平台及科研机构</w:t>
      </w:r>
      <w:r>
        <w:rPr>
          <w:rFonts w:hint="eastAsia" w:ascii="仿宋_GB2312" w:eastAsia="仿宋_GB2312"/>
          <w:color w:val="000000" w:themeColor="text1"/>
          <w:sz w:val="32"/>
          <w:szCs w:val="32"/>
          <w:lang w:eastAsia="zh-CN"/>
          <w14:textFill>
            <w14:solidFill>
              <w14:schemeClr w14:val="tx1"/>
            </w14:solidFill>
          </w14:textFill>
        </w:rPr>
        <w:t>、新型研发机构</w:t>
      </w:r>
      <w:r>
        <w:rPr>
          <w:rFonts w:hint="eastAsia" w:ascii="仿宋_GB2312" w:eastAsia="仿宋_GB2312"/>
          <w:color w:val="000000" w:themeColor="text1"/>
          <w:sz w:val="32"/>
          <w:szCs w:val="32"/>
          <w14:textFill>
            <w14:solidFill>
              <w14:schemeClr w14:val="tx1"/>
            </w14:solidFill>
          </w14:textFill>
        </w:rPr>
        <w:t>建立稳定的合作关系</w:t>
      </w:r>
      <w:r>
        <w:rPr>
          <w:rFonts w:hint="eastAsia" w:ascii="仿宋_GB2312" w:eastAsia="仿宋_GB2312"/>
          <w:color w:val="000000" w:themeColor="text1"/>
          <w:sz w:val="32"/>
          <w:szCs w:val="32"/>
          <w:lang w:eastAsia="zh-CN"/>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能够提供符合行业特征专业领域的技术、信息、资本、供应链、市场对接等个性化、定制化服务，有面向众创空间在孵团队或</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企业的服务案例。</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）具有创业投资基金或创新基金，或与天使投资、创投机构等合作设立股权投资基金，或提供财务顾问服务机制，有面向众创空间在孵团队或</w:t>
      </w:r>
      <w:r>
        <w:rPr>
          <w:rFonts w:hint="eastAsia" w:ascii="仿宋_GB2312" w:eastAsia="仿宋_GB2312"/>
          <w:color w:val="000000" w:themeColor="text1"/>
          <w:sz w:val="32"/>
          <w:szCs w:val="32"/>
          <w:lang w:eastAsia="zh-CN"/>
          <w14:textFill>
            <w14:solidFill>
              <w14:schemeClr w14:val="tx1"/>
            </w14:solidFill>
          </w14:textFill>
        </w:rPr>
        <w:t>初创</w:t>
      </w:r>
      <w:r>
        <w:rPr>
          <w:rFonts w:hint="eastAsia" w:ascii="仿宋_GB2312" w:eastAsia="仿宋_GB2312"/>
          <w:color w:val="000000" w:themeColor="text1"/>
          <w:sz w:val="32"/>
          <w:szCs w:val="32"/>
          <w14:textFill>
            <w14:solidFill>
              <w14:schemeClr w14:val="tx1"/>
            </w14:solidFill>
          </w14:textFill>
        </w:rPr>
        <w:t>企业的服务案例。</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i w:val="0"/>
          <w:iCs w:val="0"/>
          <w:caps w:val="0"/>
          <w:color w:val="000000" w:themeColor="text1"/>
          <w:spacing w:val="0"/>
          <w:sz w:val="32"/>
          <w:szCs w:val="32"/>
          <w:shd w:val="clear"/>
          <w14:textFill>
            <w14:solidFill>
              <w14:schemeClr w14:val="tx1"/>
            </w14:solidFill>
          </w14:textFill>
        </w:rPr>
        <w:t>每年有</w:t>
      </w: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至少2</w:t>
      </w:r>
      <w:r>
        <w:rPr>
          <w:rFonts w:hint="eastAsia" w:ascii="仿宋_GB2312" w:hAnsi="Times New Roman" w:eastAsia="仿宋_GB2312" w:cs="Times New Roman"/>
          <w:i w:val="0"/>
          <w:iCs w:val="0"/>
          <w:caps w:val="0"/>
          <w:color w:val="000000" w:themeColor="text1"/>
          <w:spacing w:val="0"/>
          <w:sz w:val="32"/>
          <w:szCs w:val="32"/>
          <w:shd w:val="clear"/>
          <w14:textFill>
            <w14:solidFill>
              <w14:schemeClr w14:val="tx1"/>
            </w14:solidFill>
          </w14:textFill>
        </w:rPr>
        <w:t>个典型孵化案例。</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九</w:t>
      </w:r>
      <w:r>
        <w:rPr>
          <w:rFonts w:hint="eastAsia" w:ascii="仿宋_GB2312" w:eastAsia="仿宋_GB2312"/>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lang w:eastAsia="zh-CN"/>
          <w14:textFill>
            <w14:solidFill>
              <w14:schemeClr w14:val="tx1"/>
            </w14:solidFill>
          </w14:textFill>
        </w:rPr>
        <w:t>市级</w:t>
      </w:r>
      <w:r>
        <w:rPr>
          <w:rFonts w:hint="eastAsia" w:ascii="仿宋_GB2312" w:eastAsia="仿宋_GB2312"/>
          <w:color w:val="000000" w:themeColor="text1"/>
          <w:sz w:val="32"/>
          <w:szCs w:val="32"/>
          <w14:textFill>
            <w14:solidFill>
              <w14:schemeClr w14:val="tx1"/>
            </w14:solidFill>
          </w14:textFill>
        </w:rPr>
        <w:t>众创空间认定需提交以下材料：</w:t>
      </w:r>
    </w:p>
    <w:p>
      <w:pPr>
        <w:widowControl/>
        <w:numPr>
          <w:ilvl w:val="0"/>
          <w:numId w:val="1"/>
        </w:numPr>
        <w:spacing w:line="640" w:lineRule="exact"/>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厦门市众创空间认定申请表。</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（二）符合第七条</w:t>
      </w:r>
      <w:r>
        <w:rPr>
          <w:rFonts w:hint="eastAsia" w:ascii="仿宋_GB2312" w:eastAsia="仿宋_GB2312"/>
          <w:color w:val="000000" w:themeColor="text1"/>
          <w:sz w:val="32"/>
          <w:szCs w:val="32"/>
          <w:lang w:eastAsia="zh-CN"/>
          <w14:textFill>
            <w14:solidFill>
              <w14:schemeClr w14:val="tx1"/>
            </w14:solidFill>
          </w14:textFill>
        </w:rPr>
        <w:t>或第八条</w:t>
      </w:r>
      <w:r>
        <w:rPr>
          <w:rFonts w:hint="eastAsia" w:ascii="仿宋_GB2312" w:eastAsia="仿宋_GB2312"/>
          <w:color w:val="000000" w:themeColor="text1"/>
          <w:sz w:val="32"/>
          <w:szCs w:val="32"/>
          <w14:textFill>
            <w14:solidFill>
              <w14:schemeClr w14:val="tx1"/>
            </w14:solidFill>
          </w14:textFill>
        </w:rPr>
        <w:t>要求的证明材料。</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eastAsia="zh-CN"/>
          <w14:textFill>
            <w14:solidFill>
              <w14:schemeClr w14:val="tx1"/>
            </w14:solidFill>
          </w14:textFill>
        </w:rPr>
        <w:t>十</w:t>
      </w:r>
      <w:r>
        <w:rPr>
          <w:rFonts w:hint="eastAsia" w:ascii="仿宋_GB2312" w:eastAsia="仿宋_GB2312"/>
          <w:color w:val="000000" w:themeColor="text1"/>
          <w:sz w:val="32"/>
          <w:szCs w:val="32"/>
          <w14:textFill>
            <w14:solidFill>
              <w14:schemeClr w14:val="tx1"/>
            </w14:solidFill>
          </w14:textFill>
        </w:rPr>
        <w:t>条 市级众创空间认定程序：</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lang w:eastAsia="zh-CN"/>
          <w14:textFill>
            <w14:solidFill>
              <w14:schemeClr w14:val="tx1"/>
            </w14:solidFill>
          </w14:textFill>
        </w:rPr>
        <w:t>申请。市科技局</w:t>
      </w:r>
      <w:r>
        <w:rPr>
          <w:rFonts w:hint="eastAsia" w:ascii="仿宋_GB2312" w:eastAsia="仿宋_GB2312"/>
          <w:color w:val="000000" w:themeColor="text1"/>
          <w:sz w:val="32"/>
          <w:szCs w:val="32"/>
          <w14:textFill>
            <w14:solidFill>
              <w14:schemeClr w14:val="tx1"/>
            </w14:solidFill>
          </w14:textFill>
        </w:rPr>
        <w:t>发布认定通知，申请单位网上提交申请材料。</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lang w:eastAsia="zh-CN"/>
          <w14:textFill>
            <w14:solidFill>
              <w14:schemeClr w14:val="tx1"/>
            </w14:solidFill>
          </w14:textFill>
        </w:rPr>
        <w:t>审核。</w:t>
      </w:r>
      <w:r>
        <w:rPr>
          <w:rFonts w:hint="eastAsia" w:ascii="仿宋_GB2312" w:eastAsia="仿宋_GB2312"/>
          <w:color w:val="000000" w:themeColor="text1"/>
          <w:sz w:val="32"/>
          <w:szCs w:val="32"/>
          <w14:textFill>
            <w14:solidFill>
              <w14:schemeClr w14:val="tx1"/>
            </w14:solidFill>
          </w14:textFill>
        </w:rPr>
        <w:t>市科技局</w:t>
      </w:r>
      <w:r>
        <w:rPr>
          <w:rFonts w:hint="eastAsia" w:ascii="仿宋_GB2312" w:eastAsia="仿宋_GB2312" w:cs="宋体"/>
          <w:color w:val="000000" w:themeColor="text1"/>
          <w:sz w:val="32"/>
          <w:szCs w:val="32"/>
          <w:lang w:eastAsia="zh-CN"/>
          <w14:textFill>
            <w14:solidFill>
              <w14:schemeClr w14:val="tx1"/>
            </w14:solidFill>
          </w14:textFill>
        </w:rPr>
        <w:t>对申请材料进行形式</w:t>
      </w:r>
      <w:r>
        <w:rPr>
          <w:rFonts w:hint="eastAsia" w:ascii="仿宋_GB2312" w:eastAsia="仿宋_GB2312" w:cs="宋体"/>
          <w:color w:val="000000" w:themeColor="text1"/>
          <w:sz w:val="32"/>
          <w:szCs w:val="32"/>
          <w14:textFill>
            <w14:solidFill>
              <w14:schemeClr w14:val="tx1"/>
            </w14:solidFill>
          </w14:textFill>
        </w:rPr>
        <w:t>审核</w:t>
      </w:r>
      <w:r>
        <w:rPr>
          <w:rFonts w:hint="eastAsia" w:ascii="仿宋_GB2312" w:eastAsia="仿宋_GB2312" w:cs="宋体"/>
          <w:color w:val="000000" w:themeColor="text1"/>
          <w:sz w:val="32"/>
          <w:szCs w:val="32"/>
          <w:lang w:eastAsia="zh-CN"/>
          <w14:textFill>
            <w14:solidFill>
              <w14:schemeClr w14:val="tx1"/>
            </w14:solidFill>
          </w14:textFill>
        </w:rPr>
        <w:t>、实地核查</w:t>
      </w:r>
      <w:r>
        <w:rPr>
          <w:rFonts w:hint="eastAsia" w:ascii="仿宋_GB2312" w:eastAsia="仿宋_GB2312"/>
          <w:color w:val="000000" w:themeColor="text1"/>
          <w:sz w:val="32"/>
          <w:szCs w:val="32"/>
          <w14:textFill>
            <w14:solidFill>
              <w14:schemeClr w14:val="tx1"/>
            </w14:solidFill>
          </w14:textFill>
        </w:rPr>
        <w:t>。</w:t>
      </w:r>
    </w:p>
    <w:p>
      <w:pPr>
        <w:spacing w:line="64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lang w:eastAsia="zh-CN"/>
          <w14:textFill>
            <w14:solidFill>
              <w14:schemeClr w14:val="tx1"/>
            </w14:solidFill>
          </w14:textFill>
        </w:rPr>
        <w:t>研究。市科技局结合实地核查等情况，将拟推荐认定的众创空间提交局长办公会研究，形成拟认定意见。</w:t>
      </w:r>
    </w:p>
    <w:p>
      <w:pPr>
        <w:spacing w:line="64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（四）公示。对拟认定的众创空间网上公示</w:t>
      </w:r>
      <w:r>
        <w:rPr>
          <w:rFonts w:hint="eastAsia" w:ascii="仿宋_GB2312" w:eastAsia="仿宋_GB2312"/>
          <w:color w:val="000000" w:themeColor="text1"/>
          <w:sz w:val="32"/>
          <w:szCs w:val="32"/>
          <w:lang w:val="en-US" w:eastAsia="zh-CN"/>
          <w14:textFill>
            <w14:solidFill>
              <w14:schemeClr w14:val="tx1"/>
            </w14:solidFill>
          </w14:textFill>
        </w:rPr>
        <w:t>5个工作日。</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（五）认定。对经公示无异议的众创空间，市科技局下达认定文件，授予“市级众创空间”称号。</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640" w:lineRule="exact"/>
        <w:ind w:firstLine="0"/>
        <w:jc w:val="center"/>
        <w:rPr>
          <w:rFonts w:hint="eastAsia" w:ascii="黑体" w:hAnsi="黑体" w:eastAsia="黑体"/>
          <w:b w:val="0"/>
          <w:color w:val="000000" w:themeColor="text1"/>
          <w:sz w:val="32"/>
          <w:szCs w:val="32"/>
          <w14:textFill>
            <w14:solidFill>
              <w14:schemeClr w14:val="tx1"/>
            </w14:solidFill>
          </w14:textFill>
        </w:rPr>
      </w:pPr>
      <w:r>
        <w:rPr>
          <w:rFonts w:hint="eastAsia" w:ascii="黑体" w:hAnsi="黑体" w:eastAsia="黑体"/>
          <w:b w:val="0"/>
          <w:color w:val="000000" w:themeColor="text1"/>
          <w:sz w:val="32"/>
          <w:szCs w:val="32"/>
          <w14:textFill>
            <w14:solidFill>
              <w14:schemeClr w14:val="tx1"/>
            </w14:solidFill>
          </w14:textFill>
        </w:rPr>
        <w:t xml:space="preserve">第三章 </w:t>
      </w:r>
      <w:r>
        <w:rPr>
          <w:rFonts w:hint="eastAsia" w:ascii="黑体" w:hAnsi="黑体" w:eastAsia="黑体"/>
          <w:b w:val="0"/>
          <w:color w:val="000000" w:themeColor="text1"/>
          <w:sz w:val="32"/>
          <w:szCs w:val="32"/>
          <w:lang w:eastAsia="zh-CN"/>
          <w14:textFill>
            <w14:solidFill>
              <w14:schemeClr w14:val="tx1"/>
            </w14:solidFill>
          </w14:textFill>
        </w:rPr>
        <w:t>众创空间考核</w:t>
      </w:r>
    </w:p>
    <w:p>
      <w:pPr>
        <w:spacing w:line="640" w:lineRule="exact"/>
        <w:ind w:firstLine="640" w:firstLineChars="200"/>
        <w:rPr>
          <w:rFonts w:hint="eastAsia" w:ascii="仿宋_GB2312" w:eastAsia="仿宋_GB2312" w:cs="宋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 xml:space="preserve">条 </w:t>
      </w:r>
      <w:r>
        <w:rPr>
          <w:rFonts w:hint="eastAsia" w:ascii="仿宋_GB2312" w:eastAsia="仿宋_GB2312" w:cs="宋体"/>
          <w:color w:val="000000" w:themeColor="text1"/>
          <w:sz w:val="32"/>
          <w:szCs w:val="32"/>
          <w14:textFill>
            <w14:solidFill>
              <w14:schemeClr w14:val="tx1"/>
            </w14:solidFill>
          </w14:textFill>
        </w:rPr>
        <w:t>建立众创空间年度考核制度，</w:t>
      </w:r>
      <w:r>
        <w:rPr>
          <w:rFonts w:hint="eastAsia" w:ascii="仿宋_GB2312" w:eastAsia="仿宋_GB2312"/>
          <w:color w:val="000000" w:themeColor="text1"/>
          <w:sz w:val="32"/>
          <w:szCs w:val="32"/>
          <w14:textFill>
            <w14:solidFill>
              <w14:schemeClr w14:val="tx1"/>
            </w14:solidFill>
          </w14:textFill>
        </w:rPr>
        <w:t>对众创空间</w:t>
      </w:r>
      <w:r>
        <w:rPr>
          <w:rFonts w:hint="eastAsia" w:ascii="仿宋_GB2312" w:eastAsia="仿宋_GB2312"/>
          <w:color w:val="000000" w:themeColor="text1"/>
          <w:sz w:val="32"/>
          <w:szCs w:val="32"/>
          <w:lang w:eastAsia="zh-CN"/>
          <w14:textFill>
            <w14:solidFill>
              <w14:schemeClr w14:val="tx1"/>
            </w14:solidFill>
          </w14:textFill>
        </w:rPr>
        <w:t>进行</w:t>
      </w:r>
      <w:r>
        <w:rPr>
          <w:rFonts w:hint="eastAsia" w:ascii="仿宋_GB2312" w:eastAsia="仿宋_GB2312"/>
          <w:color w:val="000000" w:themeColor="text1"/>
          <w:sz w:val="32"/>
          <w:szCs w:val="32"/>
          <w14:textFill>
            <w14:solidFill>
              <w14:schemeClr w14:val="tx1"/>
            </w14:solidFill>
          </w14:textFill>
        </w:rPr>
        <w:t>分类考核，</w:t>
      </w:r>
      <w:r>
        <w:rPr>
          <w:rFonts w:hint="eastAsia" w:ascii="仿宋_GB2312" w:eastAsia="仿宋_GB2312" w:cs="宋体"/>
          <w:color w:val="000000" w:themeColor="text1"/>
          <w:sz w:val="32"/>
          <w:szCs w:val="32"/>
          <w14:textFill>
            <w14:solidFill>
              <w14:schemeClr w14:val="tx1"/>
            </w14:solidFill>
          </w14:textFill>
        </w:rPr>
        <w:t>并根据众创空间发展实际情况</w:t>
      </w:r>
      <w:r>
        <w:rPr>
          <w:rFonts w:hint="eastAsia" w:ascii="仿宋_GB2312" w:eastAsia="仿宋_GB2312" w:cs="宋体"/>
          <w:color w:val="000000" w:themeColor="text1"/>
          <w:sz w:val="32"/>
          <w:szCs w:val="32"/>
          <w:lang w:eastAsia="zh-CN"/>
          <w14:textFill>
            <w14:solidFill>
              <w14:schemeClr w14:val="tx1"/>
            </w14:solidFill>
          </w14:textFill>
        </w:rPr>
        <w:t>、国家政策情况</w:t>
      </w:r>
      <w:r>
        <w:rPr>
          <w:rFonts w:hint="eastAsia" w:ascii="仿宋_GB2312" w:eastAsia="仿宋_GB2312" w:cs="宋体"/>
          <w:color w:val="000000" w:themeColor="text1"/>
          <w:sz w:val="32"/>
          <w:szCs w:val="32"/>
          <w14:textFill>
            <w14:solidFill>
              <w14:schemeClr w14:val="tx1"/>
            </w14:solidFill>
          </w14:textFill>
        </w:rPr>
        <w:t>调整和完善众创空间年度考核指标。重点考核众创空间</w:t>
      </w:r>
      <w:r>
        <w:rPr>
          <w:rFonts w:hint="eastAsia" w:ascii="仿宋_GB2312" w:eastAsia="仿宋_GB2312" w:cs="宋体"/>
          <w:color w:val="000000" w:themeColor="text1"/>
          <w:sz w:val="32"/>
          <w:szCs w:val="32"/>
          <w:lang w:eastAsia="zh-CN"/>
          <w14:textFill>
            <w14:solidFill>
              <w14:schemeClr w14:val="tx1"/>
            </w14:solidFill>
          </w14:textFill>
        </w:rPr>
        <w:t>基本条件、</w:t>
      </w:r>
      <w:r>
        <w:rPr>
          <w:rFonts w:hint="eastAsia" w:ascii="仿宋_GB2312" w:eastAsia="仿宋_GB2312" w:cs="宋体"/>
          <w:color w:val="000000" w:themeColor="text1"/>
          <w:sz w:val="32"/>
          <w:szCs w:val="32"/>
          <w14:textFill>
            <w14:solidFill>
              <w14:schemeClr w14:val="tx1"/>
            </w14:solidFill>
          </w14:textFill>
        </w:rPr>
        <w:t>运营管理情况、服务开展情况、在孵创业团队和</w:t>
      </w:r>
      <w:r>
        <w:rPr>
          <w:rFonts w:hint="eastAsia" w:ascii="仿宋_GB2312" w:eastAsia="仿宋_GB2312" w:cs="宋体"/>
          <w:color w:val="000000" w:themeColor="text1"/>
          <w:sz w:val="32"/>
          <w:szCs w:val="32"/>
          <w:lang w:eastAsia="zh-CN"/>
          <w14:textFill>
            <w14:solidFill>
              <w14:schemeClr w14:val="tx1"/>
            </w14:solidFill>
          </w14:textFill>
        </w:rPr>
        <w:t>初创</w:t>
      </w:r>
      <w:r>
        <w:rPr>
          <w:rFonts w:hint="eastAsia" w:ascii="仿宋_GB2312" w:eastAsia="仿宋_GB2312" w:cs="宋体"/>
          <w:color w:val="000000" w:themeColor="text1"/>
          <w:sz w:val="32"/>
          <w:szCs w:val="32"/>
          <w14:textFill>
            <w14:solidFill>
              <w14:schemeClr w14:val="tx1"/>
            </w14:solidFill>
          </w14:textFill>
        </w:rPr>
        <w:t>企业情况、培育</w:t>
      </w:r>
      <w:r>
        <w:rPr>
          <w:rFonts w:hint="eastAsia" w:ascii="仿宋_GB2312" w:eastAsia="仿宋_GB2312" w:cs="宋体"/>
          <w:color w:val="000000" w:themeColor="text1"/>
          <w:sz w:val="32"/>
          <w:szCs w:val="32"/>
          <w:lang w:eastAsia="zh-CN"/>
          <w14:textFill>
            <w14:solidFill>
              <w14:schemeClr w14:val="tx1"/>
            </w14:solidFill>
          </w14:textFill>
        </w:rPr>
        <w:t>新</w:t>
      </w:r>
      <w:r>
        <w:rPr>
          <w:rFonts w:hint="eastAsia" w:ascii="仿宋_GB2312" w:eastAsia="仿宋_GB2312" w:cs="宋体"/>
          <w:color w:val="000000" w:themeColor="text1"/>
          <w:sz w:val="32"/>
          <w:szCs w:val="32"/>
          <w14:textFill>
            <w14:solidFill>
              <w14:schemeClr w14:val="tx1"/>
            </w14:solidFill>
          </w14:textFill>
        </w:rPr>
        <w:t>企业</w:t>
      </w:r>
      <w:r>
        <w:rPr>
          <w:rFonts w:hint="eastAsia" w:ascii="仿宋_GB2312" w:eastAsia="仿宋_GB2312" w:cs="宋体"/>
          <w:color w:val="000000" w:themeColor="text1"/>
          <w:sz w:val="32"/>
          <w:szCs w:val="32"/>
          <w:lang w:eastAsia="zh-CN"/>
          <w14:textFill>
            <w14:solidFill>
              <w14:schemeClr w14:val="tx1"/>
            </w14:solidFill>
          </w14:textFill>
        </w:rPr>
        <w:t>及科技型中小企业</w:t>
      </w:r>
      <w:r>
        <w:rPr>
          <w:rFonts w:hint="eastAsia" w:ascii="仿宋_GB2312" w:eastAsia="仿宋_GB2312" w:cs="宋体"/>
          <w:color w:val="000000" w:themeColor="text1"/>
          <w:sz w:val="32"/>
          <w:szCs w:val="32"/>
          <w14:textFill>
            <w14:solidFill>
              <w14:schemeClr w14:val="tx1"/>
            </w14:solidFill>
          </w14:textFill>
        </w:rPr>
        <w:t>情况</w:t>
      </w:r>
      <w:r>
        <w:rPr>
          <w:rFonts w:hint="eastAsia" w:ascii="仿宋_GB2312" w:eastAsia="仿宋_GB2312" w:cs="宋体"/>
          <w:color w:val="000000" w:themeColor="text1"/>
          <w:sz w:val="32"/>
          <w:szCs w:val="32"/>
          <w:lang w:eastAsia="zh-CN"/>
          <w14:textFill>
            <w14:solidFill>
              <w14:schemeClr w14:val="tx1"/>
            </w14:solidFill>
          </w14:textFill>
        </w:rPr>
        <w:t>、</w:t>
      </w:r>
      <w:r>
        <w:rPr>
          <w:rFonts w:hint="eastAsia" w:ascii="仿宋_GB2312" w:eastAsia="仿宋_GB2312" w:cs="宋体"/>
          <w:b w:val="0"/>
          <w:bCs w:val="0"/>
          <w:color w:val="000000" w:themeColor="text1"/>
          <w:sz w:val="32"/>
          <w:szCs w:val="32"/>
          <w:lang w:eastAsia="zh-CN"/>
          <w14:textFill>
            <w14:solidFill>
              <w14:schemeClr w14:val="tx1"/>
            </w14:solidFill>
          </w14:textFill>
        </w:rPr>
        <w:t>吸纳应届毕业生就业情况、落实国家政策方针情况</w:t>
      </w:r>
      <w:r>
        <w:rPr>
          <w:rFonts w:hint="eastAsia" w:ascii="仿宋_GB2312" w:eastAsia="仿宋_GB2312" w:cs="宋体"/>
          <w:color w:val="000000" w:themeColor="text1"/>
          <w:sz w:val="32"/>
          <w:szCs w:val="32"/>
          <w14:textFill>
            <w14:solidFill>
              <w14:schemeClr w14:val="tx1"/>
            </w14:solidFill>
          </w14:textFill>
        </w:rPr>
        <w:t>等指标。考核</w:t>
      </w:r>
      <w:r>
        <w:rPr>
          <w:rFonts w:hint="eastAsia" w:ascii="仿宋_GB2312" w:eastAsia="仿宋_GB2312" w:cs="宋体"/>
          <w:color w:val="000000" w:themeColor="text1"/>
          <w:sz w:val="32"/>
          <w:szCs w:val="32"/>
          <w:lang w:eastAsia="zh-CN"/>
          <w14:textFill>
            <w14:solidFill>
              <w14:schemeClr w14:val="tx1"/>
            </w14:solidFill>
          </w14:textFill>
        </w:rPr>
        <w:t>指标体系</w:t>
      </w:r>
      <w:r>
        <w:rPr>
          <w:rFonts w:hint="eastAsia" w:ascii="仿宋_GB2312" w:eastAsia="仿宋_GB2312" w:cs="宋体"/>
          <w:color w:val="000000" w:themeColor="text1"/>
          <w:sz w:val="32"/>
          <w:szCs w:val="32"/>
          <w14:textFill>
            <w14:solidFill>
              <w14:schemeClr w14:val="tx1"/>
            </w14:solidFill>
          </w14:textFill>
        </w:rPr>
        <w:t>由市科技局另行制定</w:t>
      </w:r>
      <w:r>
        <w:rPr>
          <w:rFonts w:hint="eastAsia" w:ascii="仿宋_GB2312" w:eastAsia="仿宋_GB2312" w:cs="宋体"/>
          <w:color w:val="000000" w:themeColor="text1"/>
          <w:sz w:val="32"/>
          <w:szCs w:val="32"/>
          <w:lang w:eastAsia="zh-CN"/>
          <w14:textFill>
            <w14:solidFill>
              <w14:schemeClr w14:val="tx1"/>
            </w14:solidFill>
          </w14:textFill>
        </w:rPr>
        <w:t>并公布</w:t>
      </w:r>
      <w:r>
        <w:rPr>
          <w:rFonts w:hint="eastAsia" w:ascii="仿宋_GB2312" w:eastAsia="仿宋_GB2312" w:cs="宋体"/>
          <w:color w:val="000000" w:themeColor="text1"/>
          <w:sz w:val="32"/>
          <w:szCs w:val="32"/>
          <w14:textFill>
            <w14:solidFill>
              <w14:schemeClr w14:val="tx1"/>
            </w14:solidFill>
          </w14:textFill>
        </w:rPr>
        <w:t>。</w:t>
      </w:r>
    </w:p>
    <w:p>
      <w:pPr>
        <w:spacing w:line="640" w:lineRule="exact"/>
        <w:ind w:firstLine="640" w:firstLineChars="200"/>
        <w:rPr>
          <w:rFonts w:hint="eastAsia" w:ascii="仿宋_GB2312" w:eastAsia="仿宋_GB2312" w:cs="宋体"/>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第十</w:t>
      </w:r>
      <w:r>
        <w:rPr>
          <w:rFonts w:hint="eastAsia" w:ascii="仿宋_GB2312" w:eastAsia="仿宋_GB2312" w:cs="宋体"/>
          <w:color w:val="000000" w:themeColor="text1"/>
          <w:sz w:val="32"/>
          <w:szCs w:val="32"/>
          <w:lang w:eastAsia="zh-CN"/>
          <w14:textFill>
            <w14:solidFill>
              <w14:schemeClr w14:val="tx1"/>
            </w14:solidFill>
          </w14:textFill>
        </w:rPr>
        <w:t>二</w:t>
      </w:r>
      <w:r>
        <w:rPr>
          <w:rFonts w:hint="eastAsia" w:ascii="仿宋_GB2312" w:eastAsia="仿宋_GB2312" w:cs="宋体"/>
          <w:color w:val="000000" w:themeColor="text1"/>
          <w:sz w:val="32"/>
          <w:szCs w:val="32"/>
          <w14:textFill>
            <w14:solidFill>
              <w14:schemeClr w14:val="tx1"/>
            </w14:solidFill>
          </w14:textFill>
        </w:rPr>
        <w:t>条 众创空间年度考核结果分为优秀、良好、合格和不合格四个等级，考核</w:t>
      </w:r>
      <w:r>
        <w:rPr>
          <w:rFonts w:hint="eastAsia" w:ascii="仿宋_GB2312" w:eastAsia="仿宋_GB2312" w:cs="宋体"/>
          <w:color w:val="000000" w:themeColor="text1"/>
          <w:sz w:val="32"/>
          <w:szCs w:val="32"/>
          <w:lang w:eastAsia="zh-CN"/>
          <w14:textFill>
            <w14:solidFill>
              <w14:schemeClr w14:val="tx1"/>
            </w14:solidFill>
          </w14:textFill>
        </w:rPr>
        <w:t>不</w:t>
      </w:r>
      <w:r>
        <w:rPr>
          <w:rFonts w:hint="eastAsia" w:ascii="仿宋_GB2312" w:eastAsia="仿宋_GB2312" w:cs="宋体"/>
          <w:color w:val="000000" w:themeColor="text1"/>
          <w:sz w:val="32"/>
          <w:szCs w:val="32"/>
          <w14:textFill>
            <w14:solidFill>
              <w14:schemeClr w14:val="tx1"/>
            </w14:solidFill>
          </w14:textFill>
        </w:rPr>
        <w:t>合格</w:t>
      </w:r>
      <w:r>
        <w:rPr>
          <w:rFonts w:hint="eastAsia" w:ascii="仿宋_GB2312" w:eastAsia="仿宋_GB2312" w:cs="宋体"/>
          <w:color w:val="000000" w:themeColor="text1"/>
          <w:sz w:val="32"/>
          <w:szCs w:val="32"/>
          <w:lang w:eastAsia="zh-CN"/>
          <w14:textFill>
            <w14:solidFill>
              <w14:schemeClr w14:val="tx1"/>
            </w14:solidFill>
          </w14:textFill>
        </w:rPr>
        <w:t>不</w:t>
      </w:r>
      <w:r>
        <w:rPr>
          <w:rFonts w:hint="eastAsia" w:ascii="仿宋_GB2312" w:eastAsia="仿宋_GB2312" w:cs="宋体"/>
          <w:color w:val="000000" w:themeColor="text1"/>
          <w:sz w:val="32"/>
          <w:szCs w:val="32"/>
          <w14:textFill>
            <w14:solidFill>
              <w14:schemeClr w14:val="tx1"/>
            </w14:solidFill>
          </w14:textFill>
        </w:rPr>
        <w:t>能</w:t>
      </w:r>
      <w:r>
        <w:rPr>
          <w:rFonts w:hint="eastAsia" w:ascii="仿宋_GB2312" w:eastAsia="仿宋_GB2312" w:cs="宋体"/>
          <w:color w:val="000000" w:themeColor="text1"/>
          <w:sz w:val="32"/>
          <w:szCs w:val="32"/>
          <w:lang w:eastAsia="zh-CN"/>
          <w14:textFill>
            <w14:solidFill>
              <w14:schemeClr w14:val="tx1"/>
            </w14:solidFill>
          </w14:textFill>
        </w:rPr>
        <w:t>享受</w:t>
      </w:r>
      <w:r>
        <w:rPr>
          <w:rFonts w:hint="eastAsia" w:ascii="仿宋_GB2312" w:eastAsia="仿宋_GB2312" w:cs="宋体"/>
          <w:color w:val="000000" w:themeColor="text1"/>
          <w:sz w:val="32"/>
          <w:szCs w:val="32"/>
          <w14:textFill>
            <w14:solidFill>
              <w14:schemeClr w14:val="tx1"/>
            </w14:solidFill>
          </w14:textFill>
        </w:rPr>
        <w:t>扶持政策：</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（一）得分85分及以上为优秀；</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（二）得分75（含）-85分为良好；</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（三）得分60（含）-75分为合格；</w:t>
      </w:r>
    </w:p>
    <w:p>
      <w:pPr>
        <w:spacing w:line="640" w:lineRule="exact"/>
        <w:ind w:firstLine="640" w:firstLineChars="200"/>
        <w:rPr>
          <w:rFonts w:hint="eastAsia" w:ascii="仿宋_GB2312" w:eastAsia="仿宋_GB2312" w:cs="宋体"/>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（四）得分低于60分为不合格。</w:t>
      </w:r>
    </w:p>
    <w:p>
      <w:pPr>
        <w:spacing w:line="640" w:lineRule="exact"/>
        <w:ind w:firstLine="640" w:firstLineChars="200"/>
        <w:rPr>
          <w:rFonts w:hint="eastAsia" w:ascii="仿宋_GB2312" w:eastAsia="仿宋_GB2312" w:cs="宋体"/>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lang w:val="en-US" w:eastAsia="zh-CN"/>
          <w14:textFill>
            <w14:solidFill>
              <w14:schemeClr w14:val="tx1"/>
            </w14:solidFill>
          </w14:textFill>
        </w:rPr>
        <w:t>众创空间因自身原因未参与考核评估的，其考核评估结果视同不合格。</w:t>
      </w:r>
    </w:p>
    <w:p>
      <w:pPr>
        <w:spacing w:line="640" w:lineRule="exact"/>
        <w:ind w:firstLine="643"/>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条 众创空间</w:t>
      </w:r>
      <w:r>
        <w:rPr>
          <w:rFonts w:hint="eastAsia" w:ascii="仿宋_GB2312" w:eastAsia="仿宋_GB2312" w:cs="宋体"/>
          <w:color w:val="000000" w:themeColor="text1"/>
          <w:sz w:val="32"/>
          <w:szCs w:val="32"/>
          <w14:textFill>
            <w14:solidFill>
              <w14:schemeClr w14:val="tx1"/>
            </w14:solidFill>
          </w14:textFill>
        </w:rPr>
        <w:t>年度考核的程序：</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（一）</w:t>
      </w:r>
      <w:r>
        <w:rPr>
          <w:rFonts w:hint="eastAsia" w:ascii="仿宋_GB2312" w:eastAsia="仿宋_GB2312" w:cs="宋体"/>
          <w:color w:val="000000" w:themeColor="text1"/>
          <w:sz w:val="32"/>
          <w:szCs w:val="32"/>
          <w:lang w:eastAsia="zh-CN"/>
          <w14:textFill>
            <w14:solidFill>
              <w14:schemeClr w14:val="tx1"/>
            </w14:solidFill>
          </w14:textFill>
        </w:rPr>
        <w:t>申请。</w:t>
      </w:r>
      <w:r>
        <w:rPr>
          <w:rFonts w:hint="eastAsia" w:ascii="仿宋_GB2312" w:eastAsia="仿宋_GB2312" w:cs="宋体"/>
          <w:color w:val="000000" w:themeColor="text1"/>
          <w:sz w:val="32"/>
          <w:szCs w:val="32"/>
          <w14:textFill>
            <w14:solidFill>
              <w14:schemeClr w14:val="tx1"/>
            </w14:solidFill>
          </w14:textFill>
        </w:rPr>
        <w:t>市科技局发布考核通知，众创空间提交考核材料。</w:t>
      </w:r>
    </w:p>
    <w:p>
      <w:pPr>
        <w:spacing w:line="640" w:lineRule="exact"/>
        <w:ind w:firstLine="640" w:firstLineChars="200"/>
        <w:rPr>
          <w:rFonts w:hint="eastAsia" w:ascii="仿宋_GB2312" w:eastAsia="仿宋_GB2312" w:cs="宋体"/>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（二）</w:t>
      </w:r>
      <w:r>
        <w:rPr>
          <w:rFonts w:hint="eastAsia" w:ascii="仿宋_GB2312" w:eastAsia="仿宋_GB2312" w:cs="宋体"/>
          <w:color w:val="000000" w:themeColor="text1"/>
          <w:sz w:val="32"/>
          <w:szCs w:val="32"/>
          <w:lang w:eastAsia="zh-CN"/>
          <w14:textFill>
            <w14:solidFill>
              <w14:schemeClr w14:val="tx1"/>
            </w14:solidFill>
          </w14:textFill>
        </w:rPr>
        <w:t>初审。</w:t>
      </w:r>
      <w:r>
        <w:rPr>
          <w:rFonts w:hint="eastAsia" w:ascii="仿宋_GB2312" w:eastAsia="仿宋_GB2312" w:cs="宋体"/>
          <w:color w:val="000000" w:themeColor="text1"/>
          <w:sz w:val="32"/>
          <w:szCs w:val="32"/>
          <w14:textFill>
            <w14:solidFill>
              <w14:schemeClr w14:val="tx1"/>
            </w14:solidFill>
          </w14:textFill>
        </w:rPr>
        <w:t>市科技局</w:t>
      </w:r>
      <w:r>
        <w:rPr>
          <w:rFonts w:hint="eastAsia" w:ascii="仿宋_GB2312" w:eastAsia="仿宋_GB2312" w:cs="宋体"/>
          <w:color w:val="000000" w:themeColor="text1"/>
          <w:sz w:val="32"/>
          <w:szCs w:val="32"/>
          <w:lang w:eastAsia="zh-CN"/>
          <w14:textFill>
            <w14:solidFill>
              <w14:schemeClr w14:val="tx1"/>
            </w14:solidFill>
          </w14:textFill>
        </w:rPr>
        <w:t>对众创空间提交的考核材料进行形式</w:t>
      </w:r>
      <w:r>
        <w:rPr>
          <w:rFonts w:hint="eastAsia" w:ascii="仿宋_GB2312" w:eastAsia="仿宋_GB2312" w:cs="宋体"/>
          <w:color w:val="000000" w:themeColor="text1"/>
          <w:sz w:val="32"/>
          <w:szCs w:val="32"/>
          <w14:textFill>
            <w14:solidFill>
              <w14:schemeClr w14:val="tx1"/>
            </w14:solidFill>
          </w14:textFill>
        </w:rPr>
        <w:t>审核。</w:t>
      </w:r>
    </w:p>
    <w:p>
      <w:pPr>
        <w:spacing w:line="640" w:lineRule="exact"/>
        <w:ind w:firstLine="640" w:firstLineChars="200"/>
        <w:rPr>
          <w:rFonts w:hint="eastAsia" w:ascii="仿宋_GB2312" w:eastAsia="仿宋_GB2312" w:cs="宋体"/>
          <w:color w:val="000000" w:themeColor="text1"/>
          <w:sz w:val="32"/>
          <w:szCs w:val="32"/>
          <w:lang w:eastAsia="zh-CN"/>
          <w14:textFill>
            <w14:solidFill>
              <w14:schemeClr w14:val="tx1"/>
            </w14:solidFill>
          </w14:textFill>
        </w:rPr>
      </w:pPr>
      <w:r>
        <w:rPr>
          <w:rFonts w:hint="eastAsia" w:ascii="仿宋_GB2312" w:eastAsia="仿宋_GB2312" w:cs="宋体"/>
          <w:color w:val="000000" w:themeColor="text1"/>
          <w:sz w:val="32"/>
          <w:szCs w:val="32"/>
          <w:lang w:eastAsia="zh-CN"/>
          <w14:textFill>
            <w14:solidFill>
              <w14:schemeClr w14:val="tx1"/>
            </w14:solidFill>
          </w14:textFill>
        </w:rPr>
        <w:t>（三）评审。市科技局或其委托的第三方机构组织专家对众创空间提交的材料进行实地评审。</w:t>
      </w:r>
    </w:p>
    <w:p>
      <w:pPr>
        <w:spacing w:line="64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lang w:eastAsia="zh-CN"/>
          <w14:textFill>
            <w14:solidFill>
              <w14:schemeClr w14:val="tx1"/>
            </w14:solidFill>
          </w14:textFill>
        </w:rPr>
        <w:t>研究。结合专家实地评审等情况，形成初步考核结果，报局长办公会议研究，形成考核意见。</w:t>
      </w:r>
    </w:p>
    <w:p>
      <w:pPr>
        <w:spacing w:line="64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（四）公示。对经办公会研究的考核结果网上公示</w:t>
      </w:r>
      <w:r>
        <w:rPr>
          <w:rFonts w:hint="eastAsia" w:ascii="仿宋_GB2312" w:eastAsia="仿宋_GB2312"/>
          <w:color w:val="000000" w:themeColor="text1"/>
          <w:sz w:val="32"/>
          <w:szCs w:val="32"/>
          <w:lang w:val="en-US" w:eastAsia="zh-CN"/>
          <w14:textFill>
            <w14:solidFill>
              <w14:schemeClr w14:val="tx1"/>
            </w14:solidFill>
          </w14:textFill>
        </w:rPr>
        <w:t>5个工作日。</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（五）公布。经公示无异议的考核结果予以公布。</w:t>
      </w:r>
    </w:p>
    <w:p>
      <w:pPr>
        <w:spacing w:line="640" w:lineRule="exact"/>
        <w:ind w:firstLine="643"/>
        <w:rPr>
          <w:rFonts w:hint="eastAsia" w:ascii="仿宋_GB2312" w:eastAsia="仿宋_GB2312" w:cs="宋体"/>
          <w:color w:val="000000" w:themeColor="text1"/>
          <w:sz w:val="32"/>
          <w:szCs w:val="32"/>
          <w14:textFill>
            <w14:solidFill>
              <w14:schemeClr w14:val="tx1"/>
            </w14:solidFill>
          </w14:textFill>
        </w:rPr>
      </w:pPr>
    </w:p>
    <w:p>
      <w:pPr>
        <w:spacing w:line="640" w:lineRule="exact"/>
        <w:jc w:val="center"/>
        <w:rPr>
          <w:rFonts w:hint="eastAsia" w:ascii="黑体" w:hAnsi="黑体" w:eastAsia="黑体"/>
          <w:b w:val="0"/>
          <w:color w:val="000000" w:themeColor="text1"/>
          <w:sz w:val="32"/>
          <w:szCs w:val="32"/>
          <w:lang w:eastAsia="zh-CN"/>
          <w14:textFill>
            <w14:solidFill>
              <w14:schemeClr w14:val="tx1"/>
            </w14:solidFill>
          </w14:textFill>
        </w:rPr>
      </w:pPr>
      <w:r>
        <w:rPr>
          <w:rFonts w:hint="eastAsia" w:ascii="黑体" w:hAnsi="黑体" w:eastAsia="黑体"/>
          <w:b w:val="0"/>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14:textFill>
            <w14:solidFill>
              <w14:schemeClr w14:val="tx1"/>
            </w14:solidFill>
          </w14:textFill>
        </w:rPr>
        <w:t>四</w:t>
      </w:r>
      <w:r>
        <w:rPr>
          <w:rFonts w:hint="eastAsia" w:ascii="黑体" w:hAnsi="黑体" w:eastAsia="黑体"/>
          <w:b w:val="0"/>
          <w:color w:val="000000" w:themeColor="text1"/>
          <w:sz w:val="32"/>
          <w:szCs w:val="32"/>
          <w14:textFill>
            <w14:solidFill>
              <w14:schemeClr w14:val="tx1"/>
            </w14:solidFill>
          </w14:textFill>
        </w:rPr>
        <w:t xml:space="preserve">章 </w:t>
      </w:r>
      <w:r>
        <w:rPr>
          <w:rFonts w:hint="eastAsia" w:ascii="黑体" w:hAnsi="黑体" w:eastAsia="黑体"/>
          <w:b w:val="0"/>
          <w:color w:val="000000" w:themeColor="text1"/>
          <w:sz w:val="32"/>
          <w:szCs w:val="32"/>
          <w:lang w:eastAsia="zh-CN"/>
          <w14:textFill>
            <w14:solidFill>
              <w14:schemeClr w14:val="tx1"/>
            </w14:solidFill>
          </w14:textFill>
        </w:rPr>
        <w:t>众创空间扶持政策</w:t>
      </w:r>
    </w:p>
    <w:p>
      <w:pPr>
        <w:spacing w:line="640" w:lineRule="exact"/>
        <w:ind w:firstLine="640" w:firstLineChars="200"/>
        <w:jc w:val="lef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第十</w:t>
      </w:r>
      <w:r>
        <w:rPr>
          <w:rFonts w:hint="eastAsia" w:ascii="仿宋_GB2312" w:eastAsia="仿宋_GB2312"/>
          <w:b w:val="0"/>
          <w:bCs w:val="0"/>
          <w:color w:val="000000" w:themeColor="text1"/>
          <w:sz w:val="32"/>
          <w:szCs w:val="32"/>
          <w:lang w:eastAsia="zh-CN"/>
          <w14:textFill>
            <w14:solidFill>
              <w14:schemeClr w14:val="tx1"/>
            </w14:solidFill>
          </w14:textFill>
        </w:rPr>
        <w:t>四</w:t>
      </w:r>
      <w:r>
        <w:rPr>
          <w:rFonts w:hint="eastAsia" w:ascii="仿宋_GB2312" w:eastAsia="仿宋_GB2312"/>
          <w:b w:val="0"/>
          <w:bCs w:val="0"/>
          <w:color w:val="000000" w:themeColor="text1"/>
          <w:sz w:val="32"/>
          <w:szCs w:val="32"/>
          <w14:textFill>
            <w14:solidFill>
              <w14:schemeClr w14:val="tx1"/>
            </w14:solidFill>
          </w14:textFill>
        </w:rPr>
        <w:t>条</w:t>
      </w:r>
      <w:r>
        <w:rPr>
          <w:rFonts w:hint="eastAsia" w:ascii="仿宋_GB2312" w:eastAsia="仿宋_GB2312"/>
          <w:b w:val="0"/>
          <w:bCs w:val="0"/>
          <w:color w:val="000000" w:themeColor="text1"/>
          <w:sz w:val="32"/>
          <w:szCs w:val="32"/>
          <w:lang w:val="en-US" w:eastAsia="zh-CN"/>
          <w14:textFill>
            <w14:solidFill>
              <w14:schemeClr w14:val="tx1"/>
            </w14:solidFill>
          </w14:textFill>
        </w:rPr>
        <w:t xml:space="preserve"> 获得省、市级专业化众创空间称号的，一次性给予30万元运营补助；获得国家专业化众创空间备案示范称号的，一次性给予100万元运营补助。市级及以上专业化众创空间，年度考核优秀的，给予30万元运营补助；年度考核良好的，给予20万元运营补助。</w:t>
      </w:r>
    </w:p>
    <w:p>
      <w:pPr>
        <w:spacing w:line="640" w:lineRule="exact"/>
        <w:ind w:firstLine="640" w:firstLineChars="200"/>
        <w:jc w:val="left"/>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第十</w:t>
      </w:r>
      <w:r>
        <w:rPr>
          <w:rFonts w:hint="eastAsia" w:ascii="仿宋_GB2312" w:eastAsia="仿宋_GB2312"/>
          <w:b w:val="0"/>
          <w:bCs w:val="0"/>
          <w:color w:val="000000" w:themeColor="text1"/>
          <w:sz w:val="32"/>
          <w:szCs w:val="32"/>
          <w:lang w:eastAsia="zh-CN"/>
          <w14:textFill>
            <w14:solidFill>
              <w14:schemeClr w14:val="tx1"/>
            </w14:solidFill>
          </w14:textFill>
        </w:rPr>
        <w:t>五</w:t>
      </w:r>
      <w:r>
        <w:rPr>
          <w:rFonts w:hint="eastAsia" w:ascii="仿宋_GB2312" w:eastAsia="仿宋_GB2312"/>
          <w:b w:val="0"/>
          <w:bCs w:val="0"/>
          <w:color w:val="000000" w:themeColor="text1"/>
          <w:sz w:val="32"/>
          <w:szCs w:val="32"/>
          <w14:textFill>
            <w14:solidFill>
              <w14:schemeClr w14:val="tx1"/>
            </w14:solidFill>
          </w14:textFill>
        </w:rPr>
        <w:t xml:space="preserve">条 </w:t>
      </w:r>
      <w:r>
        <w:rPr>
          <w:rFonts w:hint="eastAsia" w:ascii="仿宋_GB2312" w:eastAsia="仿宋_GB2312"/>
          <w:b w:val="0"/>
          <w:bCs w:val="0"/>
          <w:color w:val="000000" w:themeColor="text1"/>
          <w:sz w:val="32"/>
          <w:szCs w:val="32"/>
          <w:lang w:eastAsia="zh-CN"/>
          <w14:textFill>
            <w14:solidFill>
              <w14:schemeClr w14:val="tx1"/>
            </w14:solidFill>
          </w14:textFill>
        </w:rPr>
        <w:t>对经国家备案的市级及以上综合型众创空间，年度考核优秀的，给予</w:t>
      </w:r>
      <w:r>
        <w:rPr>
          <w:rFonts w:hint="eastAsia" w:ascii="仿宋_GB2312" w:eastAsia="仿宋_GB2312"/>
          <w:b w:val="0"/>
          <w:bCs w:val="0"/>
          <w:color w:val="000000" w:themeColor="text1"/>
          <w:sz w:val="32"/>
          <w:szCs w:val="32"/>
          <w:lang w:val="en-US" w:eastAsia="zh-CN"/>
          <w14:textFill>
            <w14:solidFill>
              <w14:schemeClr w14:val="tx1"/>
            </w14:solidFill>
          </w14:textFill>
        </w:rPr>
        <w:t>30万元运营补助；年度考核良好的，给予20万元运营补助。</w:t>
      </w:r>
      <w:bookmarkStart w:id="0" w:name="_GoBack"/>
      <w:bookmarkEnd w:id="0"/>
    </w:p>
    <w:p>
      <w:pPr>
        <w:adjustRightInd w:val="0"/>
        <w:snapToGrid w:val="0"/>
        <w:spacing w:line="600" w:lineRule="exact"/>
        <w:ind w:firstLine="640" w:firstLineChars="200"/>
        <w:rPr>
          <w:rFonts w:hint="default" w:ascii="仿宋_GB2312" w:eastAsia="仿宋_GB2312" w:cs="宋体"/>
          <w:b w:val="0"/>
          <w:bCs w:val="0"/>
          <w:color w:val="000000" w:themeColor="text1"/>
          <w:kern w:val="0"/>
          <w:sz w:val="32"/>
          <w:szCs w:val="32"/>
          <w:lang w:val="en-US" w:eastAsia="zh-CN"/>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第十</w:t>
      </w:r>
      <w:r>
        <w:rPr>
          <w:rFonts w:hint="eastAsia" w:ascii="仿宋_GB2312" w:eastAsia="仿宋_GB2312"/>
          <w:b w:val="0"/>
          <w:bCs w:val="0"/>
          <w:color w:val="000000" w:themeColor="text1"/>
          <w:sz w:val="32"/>
          <w:szCs w:val="32"/>
          <w:lang w:val="en-US" w:eastAsia="zh-CN"/>
          <w14:textFill>
            <w14:solidFill>
              <w14:schemeClr w14:val="tx1"/>
            </w14:solidFill>
          </w14:textFill>
        </w:rPr>
        <w:t>六</w:t>
      </w:r>
      <w:r>
        <w:rPr>
          <w:rFonts w:hint="eastAsia" w:ascii="仿宋_GB2312" w:eastAsia="仿宋_GB2312"/>
          <w:b w:val="0"/>
          <w:bCs w:val="0"/>
          <w:color w:val="000000" w:themeColor="text1"/>
          <w:sz w:val="32"/>
          <w:szCs w:val="32"/>
          <w14:textFill>
            <w14:solidFill>
              <w14:schemeClr w14:val="tx1"/>
            </w14:solidFill>
          </w14:textFill>
        </w:rPr>
        <w:t>条</w:t>
      </w:r>
      <w:r>
        <w:rPr>
          <w:rFonts w:hint="eastAsia" w:ascii="仿宋_GB2312" w:eastAsia="仿宋_GB2312"/>
          <w:b w:val="0"/>
          <w:bCs w:val="0"/>
          <w:color w:val="000000" w:themeColor="text1"/>
          <w:sz w:val="32"/>
          <w:szCs w:val="32"/>
          <w:lang w:val="en-US" w:eastAsia="zh-CN"/>
          <w14:textFill>
            <w14:solidFill>
              <w14:schemeClr w14:val="tx1"/>
            </w14:solidFill>
          </w14:textFill>
        </w:rPr>
        <w:t xml:space="preserve"> </w:t>
      </w:r>
      <w:r>
        <w:rPr>
          <w:rFonts w:hint="eastAsia" w:ascii="仿宋_GB2312" w:eastAsia="仿宋_GB2312" w:cs="宋体"/>
          <w:b w:val="0"/>
          <w:bCs w:val="0"/>
          <w:color w:val="000000" w:themeColor="text1"/>
          <w:kern w:val="0"/>
          <w:sz w:val="32"/>
          <w:szCs w:val="32"/>
          <w14:textFill>
            <w14:solidFill>
              <w14:schemeClr w14:val="tx1"/>
            </w14:solidFill>
          </w14:textFill>
        </w:rPr>
        <w:t>鼓励</w:t>
      </w:r>
      <w:r>
        <w:rPr>
          <w:rFonts w:hint="eastAsia" w:ascii="仿宋_GB2312" w:eastAsia="仿宋_GB2312" w:cs="宋体"/>
          <w:b w:val="0"/>
          <w:bCs w:val="0"/>
          <w:color w:val="000000" w:themeColor="text1"/>
          <w:kern w:val="0"/>
          <w:sz w:val="32"/>
          <w:szCs w:val="32"/>
          <w:lang w:eastAsia="zh-CN"/>
          <w14:textFill>
            <w14:solidFill>
              <w14:schemeClr w14:val="tx1"/>
            </w14:solidFill>
          </w14:textFill>
        </w:rPr>
        <w:t>众创空间</w:t>
      </w:r>
      <w:r>
        <w:rPr>
          <w:rFonts w:hint="eastAsia" w:ascii="仿宋_GB2312" w:eastAsia="仿宋_GB2312" w:cs="宋体"/>
          <w:b w:val="0"/>
          <w:bCs w:val="0"/>
          <w:color w:val="000000" w:themeColor="text1"/>
          <w:kern w:val="0"/>
          <w:sz w:val="32"/>
          <w:szCs w:val="32"/>
          <w14:textFill>
            <w14:solidFill>
              <w14:schemeClr w14:val="tx1"/>
            </w14:solidFill>
          </w14:textFill>
        </w:rPr>
        <w:t>举办面向全市或国内外的创新创业大赛。对经备案的创新创业大赛，按照大赛实际路演项目数给予补助，单场参加路演项目数达到30个的，补助20万元；每增加一个路演项目，给予2000元补助；每年每家</w:t>
      </w:r>
      <w:r>
        <w:rPr>
          <w:rFonts w:hint="eastAsia" w:ascii="仿宋_GB2312" w:eastAsia="仿宋_GB2312" w:cs="宋体"/>
          <w:b w:val="0"/>
          <w:bCs w:val="0"/>
          <w:color w:val="000000" w:themeColor="text1"/>
          <w:kern w:val="0"/>
          <w:sz w:val="32"/>
          <w:szCs w:val="32"/>
          <w:lang w:eastAsia="zh-CN"/>
          <w14:textFill>
            <w14:solidFill>
              <w14:schemeClr w14:val="tx1"/>
            </w14:solidFill>
          </w14:textFill>
        </w:rPr>
        <w:t>众创空间</w:t>
      </w:r>
      <w:r>
        <w:rPr>
          <w:rFonts w:hint="eastAsia" w:ascii="仿宋_GB2312" w:eastAsia="仿宋_GB2312" w:cs="宋体"/>
          <w:b w:val="0"/>
          <w:bCs w:val="0"/>
          <w:color w:val="000000" w:themeColor="text1"/>
          <w:kern w:val="0"/>
          <w:sz w:val="32"/>
          <w:szCs w:val="32"/>
          <w14:textFill>
            <w14:solidFill>
              <w14:schemeClr w14:val="tx1"/>
            </w14:solidFill>
          </w14:textFill>
        </w:rPr>
        <w:t>最高补助50万元。各类财政补助之和最高可达大赛实际发生费用的50%。</w:t>
      </w:r>
    </w:p>
    <w:p>
      <w:pPr>
        <w:spacing w:line="640" w:lineRule="exact"/>
        <w:jc w:val="left"/>
        <w:rPr>
          <w:rFonts w:hint="default" w:ascii="仿宋_GB2312" w:eastAsia="仿宋_GB2312"/>
          <w:b w:val="0"/>
          <w:color w:val="000000" w:themeColor="text1"/>
          <w:sz w:val="32"/>
          <w:szCs w:val="32"/>
          <w14:textFill>
            <w14:solidFill>
              <w14:schemeClr w14:val="tx1"/>
            </w14:solidFill>
          </w14:textFill>
        </w:rPr>
      </w:pPr>
    </w:p>
    <w:p>
      <w:pPr>
        <w:spacing w:line="640" w:lineRule="exact"/>
        <w:jc w:val="center"/>
        <w:rPr>
          <w:rFonts w:hint="eastAsia" w:ascii="黑体" w:hAnsi="黑体" w:eastAsia="黑体"/>
          <w:b w:val="0"/>
          <w:color w:val="000000" w:themeColor="text1"/>
          <w:sz w:val="32"/>
          <w:szCs w:val="32"/>
          <w14:textFill>
            <w14:solidFill>
              <w14:schemeClr w14:val="tx1"/>
            </w14:solidFill>
          </w14:textFill>
        </w:rPr>
      </w:pPr>
      <w:r>
        <w:rPr>
          <w:rFonts w:hint="eastAsia" w:ascii="黑体" w:hAnsi="黑体" w:eastAsia="黑体"/>
          <w:b w:val="0"/>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五</w:t>
      </w:r>
      <w:r>
        <w:rPr>
          <w:rFonts w:hint="eastAsia" w:ascii="黑体" w:hAnsi="黑体" w:eastAsia="黑体"/>
          <w:b w:val="0"/>
          <w:color w:val="000000" w:themeColor="text1"/>
          <w:sz w:val="32"/>
          <w:szCs w:val="32"/>
          <w14:textFill>
            <w14:solidFill>
              <w14:schemeClr w14:val="tx1"/>
            </w14:solidFill>
          </w14:textFill>
        </w:rPr>
        <w:t>章 管理与监督</w:t>
      </w:r>
    </w:p>
    <w:p>
      <w:pPr>
        <w:spacing w:line="640" w:lineRule="exact"/>
        <w:ind w:firstLine="640" w:firstLineChars="200"/>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w:t>
      </w:r>
      <w:r>
        <w:rPr>
          <w:rFonts w:hint="eastAsia" w:ascii="仿宋_GB2312" w:eastAsia="仿宋_GB2312"/>
          <w:color w:val="000000" w:themeColor="text1"/>
          <w:sz w:val="32"/>
          <w:szCs w:val="32"/>
          <w:lang w:val="en-US"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条 众创空间在运营过程中，</w:t>
      </w:r>
      <w:r>
        <w:rPr>
          <w:rFonts w:hint="eastAsia" w:ascii="仿宋_GB2312" w:eastAsia="仿宋_GB2312"/>
          <w:bCs/>
          <w:color w:val="000000" w:themeColor="text1"/>
          <w:sz w:val="32"/>
          <w:szCs w:val="32"/>
          <w14:textFill>
            <w14:solidFill>
              <w14:schemeClr w14:val="tx1"/>
            </w14:solidFill>
          </w14:textFill>
        </w:rPr>
        <w:t>如发生场地面积、运营</w:t>
      </w:r>
      <w:r>
        <w:rPr>
          <w:rFonts w:hint="eastAsia" w:ascii="仿宋_GB2312" w:eastAsia="仿宋_GB2312"/>
          <w:bCs/>
          <w:color w:val="000000" w:themeColor="text1"/>
          <w:sz w:val="32"/>
          <w:szCs w:val="32"/>
          <w:lang w:eastAsia="zh-CN"/>
          <w14:textFill>
            <w14:solidFill>
              <w14:schemeClr w14:val="tx1"/>
            </w14:solidFill>
          </w14:textFill>
        </w:rPr>
        <w:t>主体</w:t>
      </w:r>
      <w:r>
        <w:rPr>
          <w:rFonts w:hint="eastAsia" w:ascii="仿宋_GB2312" w:eastAsia="仿宋_GB2312"/>
          <w:bCs/>
          <w:color w:val="000000" w:themeColor="text1"/>
          <w:sz w:val="32"/>
          <w:szCs w:val="32"/>
          <w14:textFill>
            <w14:solidFill>
              <w14:schemeClr w14:val="tx1"/>
            </w14:solidFill>
          </w14:textFill>
        </w:rPr>
        <w:t>、经营方向等重大事项变化，应在变化后</w:t>
      </w:r>
      <w:r>
        <w:rPr>
          <w:rFonts w:hint="eastAsia" w:ascii="仿宋_GB2312" w:eastAsia="仿宋_GB2312"/>
          <w:bCs/>
          <w:color w:val="000000" w:themeColor="text1"/>
          <w:sz w:val="32"/>
          <w:szCs w:val="32"/>
          <w:lang w:val="en-US" w:eastAsia="zh-CN"/>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个</w:t>
      </w:r>
      <w:r>
        <w:rPr>
          <w:rFonts w:hint="eastAsia" w:ascii="仿宋_GB2312" w:eastAsia="仿宋_GB2312"/>
          <w:bCs/>
          <w:color w:val="000000" w:themeColor="text1"/>
          <w:sz w:val="32"/>
          <w:szCs w:val="32"/>
          <w:lang w:eastAsia="zh-CN"/>
          <w14:textFill>
            <w14:solidFill>
              <w14:schemeClr w14:val="tx1"/>
            </w14:solidFill>
          </w14:textFill>
        </w:rPr>
        <w:t>月</w:t>
      </w:r>
      <w:r>
        <w:rPr>
          <w:rFonts w:hint="eastAsia" w:ascii="仿宋_GB2312" w:eastAsia="仿宋_GB2312"/>
          <w:bCs/>
          <w:color w:val="000000" w:themeColor="text1"/>
          <w:sz w:val="32"/>
          <w:szCs w:val="32"/>
          <w14:textFill>
            <w14:solidFill>
              <w14:schemeClr w14:val="tx1"/>
            </w14:solidFill>
          </w14:textFill>
        </w:rPr>
        <w:t>内向市科技局书面报告变更情况，并办理变更手续。</w:t>
      </w:r>
      <w:r>
        <w:rPr>
          <w:rFonts w:hint="eastAsia" w:ascii="仿宋_GB2312" w:eastAsia="仿宋_GB2312"/>
          <w:bCs/>
          <w:color w:val="000000" w:themeColor="text1"/>
          <w:sz w:val="32"/>
          <w:szCs w:val="32"/>
          <w:lang w:eastAsia="zh-CN"/>
          <w14:textFill>
            <w14:solidFill>
              <w14:schemeClr w14:val="tx1"/>
            </w14:solidFill>
          </w14:textFill>
        </w:rPr>
        <w:t>经审核仍符合认定条件的，其市级众创空间资格保留；不符合认定条件的，自条件变化年度起取消其市级众创空间称号。</w:t>
      </w:r>
    </w:p>
    <w:p>
      <w:pPr>
        <w:spacing w:line="64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第十</w:t>
      </w:r>
      <w:r>
        <w:rPr>
          <w:rFonts w:hint="eastAsia" w:ascii="仿宋_GB2312" w:eastAsia="仿宋_GB2312"/>
          <w:bCs/>
          <w:color w:val="000000" w:themeColor="text1"/>
          <w:sz w:val="32"/>
          <w:szCs w:val="32"/>
          <w:lang w:val="en-US" w:eastAsia="zh-CN"/>
          <w14:textFill>
            <w14:solidFill>
              <w14:schemeClr w14:val="tx1"/>
            </w14:solidFill>
          </w14:textFill>
        </w:rPr>
        <w:t>八</w:t>
      </w:r>
      <w:r>
        <w:rPr>
          <w:rFonts w:hint="eastAsia" w:ascii="仿宋_GB2312" w:eastAsia="仿宋_GB2312"/>
          <w:bCs/>
          <w:color w:val="000000" w:themeColor="text1"/>
          <w:sz w:val="32"/>
          <w:szCs w:val="32"/>
          <w14:textFill>
            <w14:solidFill>
              <w14:schemeClr w14:val="tx1"/>
            </w14:solidFill>
          </w14:textFill>
        </w:rPr>
        <w:t>条 众创空间应按照要求</w:t>
      </w:r>
      <w:r>
        <w:rPr>
          <w:rFonts w:hint="eastAsia" w:ascii="仿宋_GB2312" w:eastAsia="仿宋_GB2312"/>
          <w:bCs/>
          <w:color w:val="000000" w:themeColor="text1"/>
          <w:sz w:val="32"/>
          <w:szCs w:val="32"/>
          <w:lang w:eastAsia="zh-CN"/>
          <w14:textFill>
            <w14:solidFill>
              <w14:schemeClr w14:val="tx1"/>
            </w14:solidFill>
          </w14:textFill>
        </w:rPr>
        <w:t>及时提供真实完整的统计数据</w:t>
      </w:r>
      <w:r>
        <w:rPr>
          <w:rFonts w:hint="eastAsia" w:ascii="仿宋_GB2312" w:eastAsia="仿宋_GB2312"/>
          <w:bCs/>
          <w:color w:val="000000" w:themeColor="text1"/>
          <w:sz w:val="32"/>
          <w:szCs w:val="32"/>
          <w14:textFill>
            <w14:solidFill>
              <w14:schemeClr w14:val="tx1"/>
            </w14:solidFill>
          </w14:textFill>
        </w:rPr>
        <w:t>。一年不参加统计的暂缓享受扶持政策。</w:t>
      </w:r>
    </w:p>
    <w:p>
      <w:pPr>
        <w:spacing w:line="64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第十</w:t>
      </w:r>
      <w:r>
        <w:rPr>
          <w:rFonts w:hint="eastAsia" w:ascii="仿宋_GB2312" w:eastAsia="仿宋_GB2312"/>
          <w:bCs/>
          <w:color w:val="000000" w:themeColor="text1"/>
          <w:sz w:val="32"/>
          <w:szCs w:val="32"/>
          <w:lang w:val="en-US" w:eastAsia="zh-CN"/>
          <w14:textFill>
            <w14:solidFill>
              <w14:schemeClr w14:val="tx1"/>
            </w14:solidFill>
          </w14:textFill>
        </w:rPr>
        <w:t>九</w:t>
      </w:r>
      <w:r>
        <w:rPr>
          <w:rFonts w:hint="eastAsia" w:ascii="仿宋_GB2312" w:eastAsia="仿宋_GB2312"/>
          <w:bCs/>
          <w:color w:val="000000" w:themeColor="text1"/>
          <w:sz w:val="32"/>
          <w:szCs w:val="32"/>
          <w14:textFill>
            <w14:solidFill>
              <w14:schemeClr w14:val="tx1"/>
            </w14:solidFill>
          </w14:textFill>
        </w:rPr>
        <w:t xml:space="preserve">条 </w:t>
      </w:r>
      <w:r>
        <w:rPr>
          <w:rFonts w:hint="eastAsia" w:ascii="仿宋_GB2312" w:hAnsi="宋体" w:eastAsia="仿宋_GB2312" w:cs="宋体"/>
          <w:bCs/>
          <w:color w:val="000000" w:themeColor="text1"/>
          <w:sz w:val="32"/>
          <w:szCs w:val="32"/>
          <w14:textFill>
            <w14:solidFill>
              <w14:schemeClr w14:val="tx1"/>
            </w14:solidFill>
          </w14:textFill>
        </w:rPr>
        <w:t>有下列情况之一的，取消其市级众创空间称号，三年内不再受理其市级众创空间申请</w:t>
      </w:r>
      <w:r>
        <w:rPr>
          <w:rFonts w:hint="eastAsia" w:ascii="仿宋_GB2312" w:hAnsi="宋体" w:eastAsia="仿宋_GB2312" w:cs="宋体"/>
          <w:bCs/>
          <w:color w:val="000000" w:themeColor="text1"/>
          <w:sz w:val="32"/>
          <w:szCs w:val="32"/>
          <w:lang w:eastAsia="zh-CN"/>
          <w14:textFill>
            <w14:solidFill>
              <w14:schemeClr w14:val="tx1"/>
            </w14:solidFill>
          </w14:textFill>
        </w:rPr>
        <w:t>。</w:t>
      </w:r>
    </w:p>
    <w:p>
      <w:pPr>
        <w:spacing w:line="64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（一）连续两年不参加统计的。</w:t>
      </w:r>
    </w:p>
    <w:p>
      <w:pPr>
        <w:spacing w:line="64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（二）连续两次考核不合格的。</w:t>
      </w:r>
    </w:p>
    <w:p>
      <w:pPr>
        <w:spacing w:line="64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（三）有严重违法行为或发生重大质量</w:t>
      </w:r>
      <w:r>
        <w:rPr>
          <w:rFonts w:hint="eastAsia" w:ascii="仿宋_GB2312" w:eastAsia="仿宋_GB2312"/>
          <w:bCs/>
          <w:color w:val="000000" w:themeColor="text1"/>
          <w:sz w:val="32"/>
          <w:szCs w:val="32"/>
          <w:lang w:eastAsia="zh-CN"/>
          <w14:textFill>
            <w14:solidFill>
              <w14:schemeClr w14:val="tx1"/>
            </w14:solidFill>
          </w14:textFill>
        </w:rPr>
        <w:t>事故</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lang w:eastAsia="zh-CN"/>
          <w14:textFill>
            <w14:solidFill>
              <w14:schemeClr w14:val="tx1"/>
            </w14:solidFill>
          </w14:textFill>
        </w:rPr>
        <w:t>环境事故、</w:t>
      </w:r>
      <w:r>
        <w:rPr>
          <w:rFonts w:hint="eastAsia" w:ascii="仿宋_GB2312" w:eastAsia="仿宋_GB2312"/>
          <w:bCs/>
          <w:color w:val="000000" w:themeColor="text1"/>
          <w:sz w:val="32"/>
          <w:szCs w:val="32"/>
          <w14:textFill>
            <w14:solidFill>
              <w14:schemeClr w14:val="tx1"/>
            </w14:solidFill>
          </w14:textFill>
        </w:rPr>
        <w:t>安全事故</w:t>
      </w:r>
      <w:r>
        <w:rPr>
          <w:rFonts w:hint="eastAsia" w:ascii="仿宋_GB2312" w:eastAsia="仿宋_GB2312"/>
          <w:bCs/>
          <w:color w:val="000000" w:themeColor="text1"/>
          <w:sz w:val="32"/>
          <w:szCs w:val="32"/>
          <w:lang w:eastAsia="zh-CN"/>
          <w14:textFill>
            <w14:solidFill>
              <w14:schemeClr w14:val="tx1"/>
            </w14:solidFill>
          </w14:textFill>
        </w:rPr>
        <w:t>或严重失信</w:t>
      </w:r>
      <w:r>
        <w:rPr>
          <w:rFonts w:hint="eastAsia" w:ascii="仿宋_GB2312" w:eastAsia="仿宋_GB2312"/>
          <w:bCs/>
          <w:color w:val="000000" w:themeColor="text1"/>
          <w:sz w:val="32"/>
          <w:szCs w:val="32"/>
          <w14:textFill>
            <w14:solidFill>
              <w14:schemeClr w14:val="tx1"/>
            </w14:solidFill>
          </w14:textFill>
        </w:rPr>
        <w:t>的。</w:t>
      </w:r>
    </w:p>
    <w:p>
      <w:pPr>
        <w:tabs>
          <w:tab w:val="left" w:pos="1680"/>
        </w:tabs>
        <w:spacing w:line="640" w:lineRule="exact"/>
        <w:ind w:firstLine="640" w:firstLineChars="200"/>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（四）提供虚假材料的。</w:t>
      </w:r>
    </w:p>
    <w:p>
      <w:pPr>
        <w:tabs>
          <w:tab w:val="left" w:pos="1680"/>
        </w:tabs>
        <w:spacing w:line="640" w:lineRule="exact"/>
        <w:ind w:firstLine="640" w:firstLineChars="200"/>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lang w:val="en-US" w:eastAsia="zh-CN"/>
          <w14:textFill>
            <w14:solidFill>
              <w14:schemeClr w14:val="tx1"/>
            </w14:solidFill>
          </w14:textFill>
        </w:rPr>
        <w:t>五</w:t>
      </w:r>
      <w:r>
        <w:rPr>
          <w:rFonts w:hint="eastAsia" w:ascii="仿宋_GB2312" w:eastAsia="仿宋_GB2312"/>
          <w:bCs/>
          <w:color w:val="000000" w:themeColor="text1"/>
          <w:sz w:val="32"/>
          <w:szCs w:val="32"/>
          <w14:textFill>
            <w14:solidFill>
              <w14:schemeClr w14:val="tx1"/>
            </w14:solidFill>
          </w14:textFill>
        </w:rPr>
        <w:t>）</w:t>
      </w:r>
      <w:r>
        <w:rPr>
          <w:rFonts w:hint="eastAsia" w:ascii="仿宋_GB2312" w:eastAsia="仿宋_GB2312"/>
          <w:bCs/>
          <w:color w:val="000000" w:themeColor="text1"/>
          <w:sz w:val="32"/>
          <w:szCs w:val="32"/>
          <w:lang w:val="en-US" w:eastAsia="zh-CN"/>
          <w14:textFill>
            <w14:solidFill>
              <w14:schemeClr w14:val="tx1"/>
            </w14:solidFill>
          </w14:textFill>
        </w:rPr>
        <w:t>众创空间停止运营的。</w:t>
      </w:r>
    </w:p>
    <w:p>
      <w:pPr>
        <w:tabs>
          <w:tab w:val="left" w:pos="1680"/>
        </w:tabs>
        <w:spacing w:line="640" w:lineRule="exact"/>
        <w:ind w:firstLine="640" w:firstLineChars="200"/>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hAnsi="宋体" w:eastAsia="仿宋_GB2312" w:cs="宋体"/>
          <w:bCs/>
          <w:color w:val="000000" w:themeColor="text1"/>
          <w:sz w:val="32"/>
          <w:szCs w:val="32"/>
          <w:lang w:eastAsia="zh-CN"/>
          <w14:textFill>
            <w14:solidFill>
              <w14:schemeClr w14:val="tx1"/>
            </w14:solidFill>
          </w14:textFill>
        </w:rPr>
        <w:t>其中，在认定和考核等过程中提供虚假材料的众创空间，对其收回补助资金，并将情况推送至市信用管理系统。</w:t>
      </w:r>
    </w:p>
    <w:p>
      <w:pPr>
        <w:tabs>
          <w:tab w:val="left" w:pos="1680"/>
        </w:tabs>
        <w:spacing w:line="640" w:lineRule="exact"/>
        <w:ind w:firstLine="640" w:firstLineChars="200"/>
        <w:rPr>
          <w:rFonts w:hint="eastAsia" w:ascii="仿宋_GB2312" w:eastAsia="仿宋_GB2312"/>
          <w:bCs/>
          <w:color w:val="000000" w:themeColor="text1"/>
          <w:sz w:val="32"/>
          <w:szCs w:val="32"/>
          <w14:textFill>
            <w14:solidFill>
              <w14:schemeClr w14:val="tx1"/>
            </w14:solidFill>
          </w14:textFill>
        </w:rPr>
      </w:pPr>
    </w:p>
    <w:p>
      <w:pPr>
        <w:tabs>
          <w:tab w:val="left" w:pos="1680"/>
        </w:tabs>
        <w:spacing w:line="640" w:lineRule="exact"/>
        <w:ind w:firstLine="0" w:firstLineChars="0"/>
        <w:jc w:val="center"/>
        <w:rPr>
          <w:rFonts w:hint="eastAsia" w:ascii="黑体" w:hAnsi="黑体" w:eastAsia="黑体"/>
          <w:b w:val="0"/>
          <w:bCs w:val="0"/>
          <w:color w:val="000000" w:themeColor="text1"/>
          <w:sz w:val="32"/>
          <w:szCs w:val="32"/>
          <w:lang w:eastAsia="zh-CN"/>
          <w14:textFill>
            <w14:solidFill>
              <w14:schemeClr w14:val="tx1"/>
            </w14:solidFill>
          </w14:textFill>
        </w:rPr>
      </w:pPr>
      <w:r>
        <w:rPr>
          <w:rFonts w:hint="eastAsia" w:ascii="黑体" w:hAnsi="黑体" w:eastAsia="黑体"/>
          <w:b w:val="0"/>
          <w:bCs w:val="0"/>
          <w:color w:val="000000" w:themeColor="text1"/>
          <w:sz w:val="32"/>
          <w:szCs w:val="32"/>
          <w:lang w:eastAsia="zh-CN"/>
          <w14:textFill>
            <w14:solidFill>
              <w14:schemeClr w14:val="tx1"/>
            </w14:solidFill>
          </w14:textFill>
        </w:rPr>
        <w:t>第六章</w:t>
      </w:r>
      <w:r>
        <w:rPr>
          <w:rFonts w:hint="eastAsia" w:ascii="黑体" w:hAnsi="黑体" w:eastAsia="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b w:val="0"/>
          <w:bCs w:val="0"/>
          <w:color w:val="000000" w:themeColor="text1"/>
          <w:sz w:val="32"/>
          <w:szCs w:val="32"/>
          <w:lang w:eastAsia="zh-CN"/>
          <w14:textFill>
            <w14:solidFill>
              <w14:schemeClr w14:val="tx1"/>
            </w14:solidFill>
          </w14:textFill>
        </w:rPr>
        <w:t>促进与发展</w:t>
      </w:r>
    </w:p>
    <w:p>
      <w:pPr>
        <w:tabs>
          <w:tab w:val="left" w:pos="1680"/>
        </w:tabs>
        <w:spacing w:line="640" w:lineRule="exact"/>
        <w:ind w:firstLine="640" w:firstLineChars="200"/>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eastAsia="仿宋_GB2312"/>
          <w:bCs/>
          <w:color w:val="000000" w:themeColor="text1"/>
          <w:sz w:val="32"/>
          <w:szCs w:val="32"/>
          <w:lang w:eastAsia="zh-CN"/>
          <w14:textFill>
            <w14:solidFill>
              <w14:schemeClr w14:val="tx1"/>
            </w14:solidFill>
          </w14:textFill>
        </w:rPr>
        <w:t>第</w:t>
      </w:r>
      <w:r>
        <w:rPr>
          <w:rFonts w:hint="eastAsia" w:ascii="仿宋_GB2312" w:eastAsia="仿宋_GB2312"/>
          <w:bCs/>
          <w:color w:val="000000" w:themeColor="text1"/>
          <w:sz w:val="32"/>
          <w:szCs w:val="32"/>
          <w:lang w:val="en-US" w:eastAsia="zh-CN"/>
          <w14:textFill>
            <w14:solidFill>
              <w14:schemeClr w14:val="tx1"/>
            </w14:solidFill>
          </w14:textFill>
        </w:rPr>
        <w:t>二十条 众创空间应加强服务能力建设，强化投融资服务与公共技术服务，提升知识产权创造、运用、保护、管理和服务能力，积极探索持股孵化、租金转股权以及“飞地”孵化等创业孵化服务新机制新模式，逐步建立和完善创新项目的发现、评价、筛选、培育机制，更好满足创业团队和初创企业需求。</w:t>
      </w:r>
      <w:r>
        <w:rPr>
          <w:rFonts w:hint="eastAsia" w:ascii="仿宋_GB2312" w:hAnsi="仿宋_GB2312" w:eastAsia="仿宋_GB2312" w:cs="仿宋_GB2312"/>
          <w:color w:val="000000" w:themeColor="text1"/>
          <w:sz w:val="32"/>
          <w:szCs w:val="32"/>
          <w14:textFill>
            <w14:solidFill>
              <w14:schemeClr w14:val="tx1"/>
            </w14:solidFill>
          </w14:textFill>
        </w:rPr>
        <w:t>支持具有专业化投资能力的数字孵化中心、云孵化平台建设。</w:t>
      </w:r>
    </w:p>
    <w:p>
      <w:pPr>
        <w:tabs>
          <w:tab w:val="left" w:pos="1680"/>
        </w:tabs>
        <w:spacing w:line="640" w:lineRule="exact"/>
        <w:ind w:firstLine="640" w:firstLineChars="200"/>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第二十一条 众创空间应加强从业人员培训，打造专业化创业导师队伍，为在孵创业团队和初创企业提供精准化、高质量的创业服务，不断拓宽创业就业渠道，服务留学人员、科研人员及应届毕业生创业就业。</w:t>
      </w:r>
    </w:p>
    <w:p>
      <w:pPr>
        <w:tabs>
          <w:tab w:val="left" w:pos="1680"/>
        </w:tabs>
        <w:spacing w:line="640" w:lineRule="exact"/>
        <w:ind w:firstLine="640" w:firstLineChars="200"/>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第二十二条 支持众创空间提高市场化运营能力，鼓励企业化运作，构建可持续发展的运营模式，培育未来产业源头企业，推动区域经济高质量发展。</w:t>
      </w:r>
    </w:p>
    <w:p>
      <w:pPr>
        <w:tabs>
          <w:tab w:val="left" w:pos="1680"/>
        </w:tabs>
        <w:spacing w:line="640" w:lineRule="exact"/>
        <w:ind w:firstLine="640" w:firstLineChars="200"/>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第二十三条 支持众创空间加强区域内及与长三角、粤港澳等重点区域众创空间的交流合作，促进资源互补对接，联动发展。</w:t>
      </w:r>
    </w:p>
    <w:p>
      <w:pPr>
        <w:tabs>
          <w:tab w:val="left" w:pos="1680"/>
        </w:tabs>
        <w:spacing w:line="640" w:lineRule="exact"/>
        <w:ind w:firstLine="640" w:firstLineChars="200"/>
        <w:rPr>
          <w:rFonts w:hint="eastAsia" w:ascii="仿宋_GB2312" w:eastAsia="仿宋_GB2312"/>
          <w:bCs/>
          <w:color w:val="000000" w:themeColor="text1"/>
          <w:sz w:val="32"/>
          <w:szCs w:val="32"/>
          <w:lang w:val="en-US" w:eastAsia="zh-CN"/>
          <w14:textFill>
            <w14:solidFill>
              <w14:schemeClr w14:val="tx1"/>
            </w14:solidFill>
          </w14:textFill>
        </w:rPr>
      </w:pPr>
      <w:r>
        <w:rPr>
          <w:rFonts w:hint="eastAsia" w:ascii="仿宋_GB2312" w:eastAsia="仿宋_GB2312"/>
          <w:bCs/>
          <w:color w:val="000000" w:themeColor="text1"/>
          <w:sz w:val="32"/>
          <w:szCs w:val="32"/>
          <w:lang w:val="en-US" w:eastAsia="zh-CN"/>
          <w14:textFill>
            <w14:solidFill>
              <w14:schemeClr w14:val="tx1"/>
            </w14:solidFill>
          </w14:textFill>
        </w:rPr>
        <w:t>第二十四条 众创空间在自愿和具备条件的情况下，可以转型为科技企业孵化器，但不重复享受相关政策。</w:t>
      </w:r>
    </w:p>
    <w:p>
      <w:pPr>
        <w:tabs>
          <w:tab w:val="left" w:pos="1680"/>
        </w:tabs>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第二十五条</w:t>
      </w:r>
      <w:r>
        <w:rPr>
          <w:rFonts w:hint="eastAsia" w:ascii="仿宋_GB2312" w:eastAsia="仿宋_GB2312"/>
          <w:color w:val="000000" w:themeColor="text1"/>
          <w:sz w:val="32"/>
          <w:szCs w:val="32"/>
          <w:lang w:val="en-US" w:eastAsia="zh-CN"/>
          <w14:textFill>
            <w14:solidFill>
              <w14:schemeClr w14:val="tx1"/>
            </w14:solidFill>
          </w14:textFill>
        </w:rPr>
        <w:t xml:space="preserve"> 支持众创空间积极融入全球创新创业网络，开展国际技术转移、离岸孵化等业务，引进海外优质项目、技术成果和人才等资源，帮助创业者对接海外市场。</w:t>
      </w:r>
    </w:p>
    <w:p>
      <w:pPr>
        <w:tabs>
          <w:tab w:val="left" w:pos="1680"/>
        </w:tabs>
        <w:spacing w:line="640" w:lineRule="exact"/>
        <w:ind w:firstLine="640" w:firstLineChars="200"/>
        <w:rPr>
          <w:rFonts w:hint="eastAsia" w:ascii="仿宋_GB2312" w:eastAsia="仿宋_GB2312"/>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lang w:eastAsia="zh-CN"/>
          <w14:textFill>
            <w14:solidFill>
              <w14:schemeClr w14:val="tx1"/>
            </w14:solidFill>
          </w14:textFill>
        </w:rPr>
        <w:t>第</w:t>
      </w:r>
      <w:r>
        <w:rPr>
          <w:rFonts w:hint="eastAsia" w:ascii="仿宋_GB2312" w:eastAsia="仿宋_GB2312"/>
          <w:bCs/>
          <w:color w:val="000000" w:themeColor="text1"/>
          <w:sz w:val="32"/>
          <w:szCs w:val="32"/>
          <w:lang w:val="en-US" w:eastAsia="zh-CN"/>
          <w14:textFill>
            <w14:solidFill>
              <w14:schemeClr w14:val="tx1"/>
            </w14:solidFill>
          </w14:textFill>
        </w:rPr>
        <w:t xml:space="preserve">二十六条 </w:t>
      </w:r>
      <w:r>
        <w:rPr>
          <w:rFonts w:hint="eastAsia" w:ascii="仿宋_GB2312" w:eastAsia="仿宋_GB2312"/>
          <w:bCs/>
          <w:color w:val="000000" w:themeColor="text1"/>
          <w:sz w:val="32"/>
          <w:szCs w:val="32"/>
          <w:lang w:eastAsia="zh-CN"/>
          <w14:textFill>
            <w14:solidFill>
              <w14:schemeClr w14:val="tx1"/>
            </w14:solidFill>
          </w14:textFill>
        </w:rPr>
        <w:t>支持厦门市众创空间产业协会加强自身建设，积极发挥行业组织作用，为全市众创空间提供资源共享、交流合作平台，积极引导众创空间开展各类创新创业活动，加强行业自律管理，促进人才、资本、项目等要素集聚。</w:t>
      </w:r>
    </w:p>
    <w:p>
      <w:pPr>
        <w:numPr>
          <w:ins w:id="0" w:author="郑慧玲" w:date="2019-01-17T08:06:00Z"/>
        </w:numPr>
        <w:tabs>
          <w:tab w:val="left" w:pos="1680"/>
        </w:tabs>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p>
    <w:p>
      <w:pPr>
        <w:tabs>
          <w:tab w:val="left" w:pos="1680"/>
        </w:tabs>
        <w:spacing w:line="640" w:lineRule="exact"/>
        <w:jc w:val="center"/>
        <w:rPr>
          <w:rFonts w:hint="eastAsia" w:ascii="黑体" w:hAnsi="黑体" w:eastAsia="黑体"/>
          <w:b w:val="0"/>
          <w:color w:val="000000" w:themeColor="text1"/>
          <w:sz w:val="32"/>
          <w:szCs w:val="32"/>
          <w14:textFill>
            <w14:solidFill>
              <w14:schemeClr w14:val="tx1"/>
            </w14:solidFill>
          </w14:textFill>
        </w:rPr>
      </w:pPr>
      <w:r>
        <w:rPr>
          <w:rFonts w:hint="eastAsia" w:ascii="黑体" w:hAnsi="黑体" w:eastAsia="黑体"/>
          <w:b w:val="0"/>
          <w:color w:val="000000" w:themeColor="text1"/>
          <w:sz w:val="32"/>
          <w:szCs w:val="32"/>
          <w14:textFill>
            <w14:solidFill>
              <w14:schemeClr w14:val="tx1"/>
            </w14:solidFill>
          </w14:textFill>
        </w:rPr>
        <w:t>第</w:t>
      </w:r>
      <w:r>
        <w:rPr>
          <w:rFonts w:hint="eastAsia" w:ascii="黑体" w:hAnsi="黑体" w:eastAsia="黑体"/>
          <w:b w:val="0"/>
          <w:color w:val="000000" w:themeColor="text1"/>
          <w:sz w:val="32"/>
          <w:szCs w:val="32"/>
          <w:lang w:eastAsia="zh-CN"/>
          <w14:textFill>
            <w14:solidFill>
              <w14:schemeClr w14:val="tx1"/>
            </w14:solidFill>
          </w14:textFill>
        </w:rPr>
        <w:t>七</w:t>
      </w:r>
      <w:r>
        <w:rPr>
          <w:rFonts w:hint="eastAsia" w:ascii="黑体" w:hAnsi="黑体" w:eastAsia="黑体"/>
          <w:b w:val="0"/>
          <w:color w:val="000000" w:themeColor="text1"/>
          <w:sz w:val="32"/>
          <w:szCs w:val="32"/>
          <w14:textFill>
            <w14:solidFill>
              <w14:schemeClr w14:val="tx1"/>
            </w14:solidFill>
          </w14:textFill>
        </w:rPr>
        <w:t>章 附则</w:t>
      </w:r>
    </w:p>
    <w:p>
      <w:pPr>
        <w:pStyle w:val="6"/>
        <w:widowControl/>
        <w:spacing w:beforeAutospacing="0" w:afterAutospacing="0" w:line="336" w:lineRule="atLeas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第</w:t>
      </w:r>
      <w:r>
        <w:rPr>
          <w:rFonts w:hint="eastAsia" w:ascii="仿宋_GB2312" w:eastAsia="仿宋_GB2312"/>
          <w:color w:val="000000" w:themeColor="text1"/>
          <w:sz w:val="32"/>
          <w:szCs w:val="32"/>
          <w:lang w:val="en-US" w:eastAsia="zh-CN"/>
          <w14:textFill>
            <w14:solidFill>
              <w14:schemeClr w14:val="tx1"/>
            </w14:solidFill>
          </w14:textFill>
        </w:rPr>
        <w:t>二十七条 各区</w:t>
      </w:r>
      <w:r>
        <w:rPr>
          <w:rFonts w:hint="eastAsia" w:ascii="仿宋_GB2312" w:eastAsia="仿宋_GB2312"/>
          <w:bCs/>
          <w:color w:val="000000" w:themeColor="text1"/>
          <w:sz w:val="32"/>
          <w:szCs w:val="32"/>
          <w:lang w:val="en-US" w:eastAsia="zh-CN"/>
          <w14:textFill>
            <w14:solidFill>
              <w14:schemeClr w14:val="tx1"/>
            </w14:solidFill>
          </w14:textFill>
        </w:rPr>
        <w:t>（含火炬高新区、自贸委）</w:t>
      </w:r>
      <w:r>
        <w:rPr>
          <w:rFonts w:hint="eastAsia" w:ascii="仿宋_GB2312" w:eastAsia="仿宋_GB2312"/>
          <w:color w:val="000000" w:themeColor="text1"/>
          <w:sz w:val="32"/>
          <w:szCs w:val="32"/>
          <w:lang w:val="en-US" w:eastAsia="zh-CN"/>
          <w14:textFill>
            <w14:solidFill>
              <w14:schemeClr w14:val="tx1"/>
            </w14:solidFill>
          </w14:textFill>
        </w:rPr>
        <w:t>科技管理部门可参照本办法制定本行政区众创空间管理办法。</w:t>
      </w:r>
    </w:p>
    <w:p>
      <w:pPr>
        <w:pStyle w:val="6"/>
        <w:widowControl/>
        <w:spacing w:beforeAutospacing="0" w:afterAutospacing="0" w:line="336" w:lineRule="atLeast"/>
        <w:ind w:firstLine="640" w:firstLineChars="200"/>
        <w:rPr>
          <w:rFonts w:hint="eastAsia"/>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lang w:val="en-US" w:eastAsia="zh-CN"/>
          <w14:textFill>
            <w14:solidFill>
              <w14:schemeClr w14:val="tx1"/>
            </w14:solidFill>
          </w14:textFill>
        </w:rPr>
        <w:t>二十八</w:t>
      </w:r>
      <w:r>
        <w:rPr>
          <w:rFonts w:hint="eastAsia" w:ascii="仿宋_GB2312" w:eastAsia="仿宋_GB2312"/>
          <w:color w:val="000000" w:themeColor="text1"/>
          <w:sz w:val="32"/>
          <w:szCs w:val="32"/>
          <w14:textFill>
            <w14:solidFill>
              <w14:schemeClr w14:val="tx1"/>
            </w14:solidFill>
          </w14:textFill>
        </w:rPr>
        <w:t xml:space="preserve">条 </w:t>
      </w:r>
      <w:r>
        <w:rPr>
          <w:rFonts w:hint="eastAsia" w:ascii="仿宋_GB2312" w:eastAsia="仿宋_GB2312"/>
          <w:bCs/>
          <w:color w:val="000000" w:themeColor="text1"/>
          <w:sz w:val="32"/>
          <w:szCs w:val="32"/>
          <w14:textFill>
            <w14:solidFill>
              <w14:schemeClr w14:val="tx1"/>
            </w14:solidFill>
          </w14:textFill>
        </w:rPr>
        <w:t>本办法由市科技局负责解释，</w:t>
      </w:r>
      <w:r>
        <w:rPr>
          <w:rFonts w:hint="eastAsia" w:ascii="仿宋_GB2312" w:eastAsia="仿宋_GB2312"/>
          <w:bCs/>
          <w:color w:val="000000" w:themeColor="text1"/>
          <w:sz w:val="32"/>
          <w:szCs w:val="32"/>
          <w:lang w:eastAsia="zh-CN"/>
          <w14:textFill>
            <w14:solidFill>
              <w14:schemeClr w14:val="tx1"/>
            </w14:solidFill>
          </w14:textFill>
        </w:rPr>
        <w:t>有效期三年，</w:t>
      </w:r>
      <w:r>
        <w:rPr>
          <w:rFonts w:hint="eastAsia" w:ascii="仿宋_GB2312" w:eastAsia="仿宋_GB2312"/>
          <w:bCs/>
          <w:color w:val="000000" w:themeColor="text1"/>
          <w:sz w:val="32"/>
          <w:szCs w:val="32"/>
          <w14:textFill>
            <w14:solidFill>
              <w14:schemeClr w14:val="tx1"/>
            </w14:solidFill>
          </w14:textFill>
        </w:rPr>
        <w:t>自印发之日起</w:t>
      </w:r>
      <w:r>
        <w:rPr>
          <w:rFonts w:hint="eastAsia" w:ascii="仿宋_GB2312" w:eastAsia="仿宋_GB2312"/>
          <w:bCs/>
          <w:color w:val="000000" w:themeColor="text1"/>
          <w:sz w:val="32"/>
          <w:szCs w:val="32"/>
          <w:lang w:val="en-US" w:eastAsia="zh-CN"/>
          <w14:textFill>
            <w14:solidFill>
              <w14:schemeClr w14:val="tx1"/>
            </w14:solidFill>
          </w14:textFill>
        </w:rPr>
        <w:t>30日后</w:t>
      </w:r>
      <w:r>
        <w:rPr>
          <w:rFonts w:hint="eastAsia" w:ascii="仿宋_GB2312" w:eastAsia="仿宋_GB2312"/>
          <w:bCs/>
          <w:color w:val="000000" w:themeColor="text1"/>
          <w:sz w:val="32"/>
          <w:szCs w:val="32"/>
          <w14:textFill>
            <w14:solidFill>
              <w14:schemeClr w14:val="tx1"/>
            </w14:solidFill>
          </w14:textFill>
        </w:rPr>
        <w:t>实施。</w:t>
      </w:r>
    </w:p>
    <w:sectPr>
      <w:footerReference r:id="rId3" w:type="default"/>
      <w:footerReference r:id="rId4" w:type="even"/>
      <w:type w:val="continuous"/>
      <w:pgSz w:w="11906" w:h="16838"/>
      <w:pgMar w:top="1440" w:right="1474" w:bottom="1440"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F47AA"/>
    <w:multiLevelType w:val="multilevel"/>
    <w:tmpl w:val="956F47AA"/>
    <w:lvl w:ilvl="0" w:tentative="0">
      <w:start w:val="1"/>
      <w:numFmt w:val="chineseCountingThousand"/>
      <w:lvlText w:val="（%1）"/>
      <w:lvlJc w:val="left"/>
      <w:pPr>
        <w:tabs>
          <w:tab w:val="left" w:pos="1600"/>
        </w:tabs>
        <w:ind w:left="1600" w:hanging="96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慧玲">
    <w15:presenceInfo w15:providerId="None" w15:userId="郑慧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DI1NjUyYjFmMTFiNWFiZWIyMTNhNWRmNWFmZjMifQ=="/>
  </w:docVars>
  <w:rsids>
    <w:rsidRoot w:val="601447F5"/>
    <w:rsid w:val="0011463E"/>
    <w:rsid w:val="001E6FE8"/>
    <w:rsid w:val="00220B23"/>
    <w:rsid w:val="00223BD0"/>
    <w:rsid w:val="00244994"/>
    <w:rsid w:val="00260055"/>
    <w:rsid w:val="002871BC"/>
    <w:rsid w:val="002D0EB5"/>
    <w:rsid w:val="002E76C4"/>
    <w:rsid w:val="002F1BDF"/>
    <w:rsid w:val="00305F8F"/>
    <w:rsid w:val="0036340C"/>
    <w:rsid w:val="003756CB"/>
    <w:rsid w:val="003B0FE4"/>
    <w:rsid w:val="00407A35"/>
    <w:rsid w:val="004313A9"/>
    <w:rsid w:val="00450E62"/>
    <w:rsid w:val="004578D8"/>
    <w:rsid w:val="004650B0"/>
    <w:rsid w:val="00474ED6"/>
    <w:rsid w:val="004B2FEE"/>
    <w:rsid w:val="005563AA"/>
    <w:rsid w:val="00616CED"/>
    <w:rsid w:val="00622D78"/>
    <w:rsid w:val="00634C99"/>
    <w:rsid w:val="00645C2D"/>
    <w:rsid w:val="00672C35"/>
    <w:rsid w:val="00681FDB"/>
    <w:rsid w:val="006961D1"/>
    <w:rsid w:val="007170EF"/>
    <w:rsid w:val="00720913"/>
    <w:rsid w:val="00754A0E"/>
    <w:rsid w:val="007A2DA8"/>
    <w:rsid w:val="007D5E50"/>
    <w:rsid w:val="00825BBD"/>
    <w:rsid w:val="00916B8B"/>
    <w:rsid w:val="00921265"/>
    <w:rsid w:val="009347A3"/>
    <w:rsid w:val="009462CE"/>
    <w:rsid w:val="009924C1"/>
    <w:rsid w:val="009A0677"/>
    <w:rsid w:val="009B55C5"/>
    <w:rsid w:val="009D3817"/>
    <w:rsid w:val="009E1842"/>
    <w:rsid w:val="00A24CC4"/>
    <w:rsid w:val="00A30162"/>
    <w:rsid w:val="00A43BB1"/>
    <w:rsid w:val="00AB5F61"/>
    <w:rsid w:val="00AE2C96"/>
    <w:rsid w:val="00B207EC"/>
    <w:rsid w:val="00B50131"/>
    <w:rsid w:val="00B8188C"/>
    <w:rsid w:val="00BC183A"/>
    <w:rsid w:val="00C40738"/>
    <w:rsid w:val="00C852B2"/>
    <w:rsid w:val="00D4791B"/>
    <w:rsid w:val="00D5545A"/>
    <w:rsid w:val="00D90912"/>
    <w:rsid w:val="00DF6242"/>
    <w:rsid w:val="00E06966"/>
    <w:rsid w:val="00E17F41"/>
    <w:rsid w:val="00E7315A"/>
    <w:rsid w:val="00E8008D"/>
    <w:rsid w:val="00EC4344"/>
    <w:rsid w:val="00F16CB6"/>
    <w:rsid w:val="00FA5AA6"/>
    <w:rsid w:val="00FC263F"/>
    <w:rsid w:val="00FD2B06"/>
    <w:rsid w:val="00FD7A90"/>
    <w:rsid w:val="04A36504"/>
    <w:rsid w:val="09003D93"/>
    <w:rsid w:val="0C2C4BD4"/>
    <w:rsid w:val="0D6B67A7"/>
    <w:rsid w:val="158A58AB"/>
    <w:rsid w:val="1DFC0411"/>
    <w:rsid w:val="1E461529"/>
    <w:rsid w:val="23FC01B0"/>
    <w:rsid w:val="256F5EF1"/>
    <w:rsid w:val="258D6904"/>
    <w:rsid w:val="267F4877"/>
    <w:rsid w:val="26C9536D"/>
    <w:rsid w:val="2D2E0549"/>
    <w:rsid w:val="2DC58A4E"/>
    <w:rsid w:val="2E1D6FFC"/>
    <w:rsid w:val="2FCE5410"/>
    <w:rsid w:val="311E4511"/>
    <w:rsid w:val="3AD54E40"/>
    <w:rsid w:val="3FC87AD7"/>
    <w:rsid w:val="43043E34"/>
    <w:rsid w:val="4424627F"/>
    <w:rsid w:val="4FDC2532"/>
    <w:rsid w:val="517C2416"/>
    <w:rsid w:val="575E0FD7"/>
    <w:rsid w:val="579C2527"/>
    <w:rsid w:val="5D7675AC"/>
    <w:rsid w:val="5F2B0944"/>
    <w:rsid w:val="5FFF79FE"/>
    <w:rsid w:val="601447F5"/>
    <w:rsid w:val="62293962"/>
    <w:rsid w:val="664A79B6"/>
    <w:rsid w:val="677FC902"/>
    <w:rsid w:val="6B715313"/>
    <w:rsid w:val="77F7355C"/>
    <w:rsid w:val="7BEB5C9B"/>
    <w:rsid w:val="7C3DE270"/>
    <w:rsid w:val="7DBA9947"/>
    <w:rsid w:val="7E166D9D"/>
    <w:rsid w:val="7F65BF33"/>
    <w:rsid w:val="7FDF2962"/>
    <w:rsid w:val="9EEE9C50"/>
    <w:rsid w:val="B5FD711B"/>
    <w:rsid w:val="B6FE510F"/>
    <w:rsid w:val="DFF99F28"/>
    <w:rsid w:val="FAD50537"/>
    <w:rsid w:val="FBBFE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Char Char Char"/>
    <w:basedOn w:val="1"/>
    <w:link w:val="8"/>
    <w:qFormat/>
    <w:uiPriority w:val="0"/>
    <w:pPr>
      <w:widowControl/>
      <w:spacing w:after="160" w:line="240" w:lineRule="exact"/>
      <w:jc w:val="left"/>
    </w:pPr>
    <w:rPr>
      <w:rFonts w:ascii="仿宋_GB2312" w:hAnsi="Verdana" w:eastAsia="仿宋_GB2312"/>
      <w:kern w:val="0"/>
      <w:sz w:val="28"/>
      <w:szCs w:val="28"/>
      <w:lang w:eastAsia="en-US"/>
    </w:rPr>
  </w:style>
  <w:style w:type="character" w:styleId="10">
    <w:name w:val="FollowedHyperlink"/>
    <w:basedOn w:val="8"/>
    <w:qFormat/>
    <w:uiPriority w:val="0"/>
    <w:rPr>
      <w:color w:val="555555"/>
      <w:u w:val="none"/>
    </w:rPr>
  </w:style>
  <w:style w:type="character" w:styleId="11">
    <w:name w:val="Hyperlink"/>
    <w:basedOn w:val="8"/>
    <w:qFormat/>
    <w:uiPriority w:val="0"/>
    <w:rPr>
      <w:color w:val="555555"/>
      <w:u w:val="none"/>
    </w:rPr>
  </w:style>
  <w:style w:type="character" w:customStyle="1" w:styleId="12">
    <w:name w:val="个人撰写风格"/>
    <w:basedOn w:val="8"/>
    <w:qFormat/>
    <w:uiPriority w:val="0"/>
    <w:rPr>
      <w:rFonts w:ascii="Arial" w:hAnsi="Arial" w:eastAsia="宋体" w:cs="Arial"/>
      <w:color w:val="auto"/>
      <w:sz w:val="20"/>
    </w:rPr>
  </w:style>
  <w:style w:type="character" w:customStyle="1" w:styleId="13">
    <w:name w:val="个人答复风格"/>
    <w:basedOn w:val="8"/>
    <w:qFormat/>
    <w:uiPriority w:val="0"/>
    <w:rPr>
      <w:rFonts w:ascii="Arial" w:hAnsi="Arial" w:eastAsia="宋体" w:cs="Arial"/>
      <w:color w:val="auto"/>
      <w:sz w:val="20"/>
    </w:rPr>
  </w:style>
  <w:style w:type="character" w:customStyle="1" w:styleId="14">
    <w:name w:val="li"/>
    <w:basedOn w:val="8"/>
    <w:qFormat/>
    <w:uiPriority w:val="0"/>
    <w:rPr>
      <w:shd w:val="clear" w:fill="FF9600"/>
    </w:rPr>
  </w:style>
  <w:style w:type="character" w:customStyle="1" w:styleId="15">
    <w:name w:val="icon2"/>
    <w:basedOn w:val="8"/>
    <w:qFormat/>
    <w:uiPriority w:val="0"/>
  </w:style>
  <w:style w:type="character" w:customStyle="1" w:styleId="16">
    <w:name w:val="icon21"/>
    <w:basedOn w:val="8"/>
    <w:qFormat/>
    <w:uiPriority w:val="0"/>
  </w:style>
  <w:style w:type="character" w:customStyle="1" w:styleId="17">
    <w:name w:val="icon1"/>
    <w:basedOn w:val="8"/>
    <w:qFormat/>
    <w:uiPriority w:val="0"/>
  </w:style>
  <w:style w:type="character" w:customStyle="1" w:styleId="18">
    <w:name w:val="icon11"/>
    <w:basedOn w:val="8"/>
    <w:qFormat/>
    <w:uiPriority w:val="0"/>
  </w:style>
  <w:style w:type="character" w:customStyle="1" w:styleId="19">
    <w:name w:val="icon6"/>
    <w:basedOn w:val="8"/>
    <w:qFormat/>
    <w:uiPriority w:val="0"/>
  </w:style>
  <w:style w:type="character" w:customStyle="1" w:styleId="20">
    <w:name w:val="icon61"/>
    <w:basedOn w:val="8"/>
    <w:qFormat/>
    <w:uiPriority w:val="0"/>
  </w:style>
  <w:style w:type="character" w:customStyle="1" w:styleId="21">
    <w:name w:val="icon3"/>
    <w:basedOn w:val="8"/>
    <w:qFormat/>
    <w:uiPriority w:val="0"/>
  </w:style>
  <w:style w:type="character" w:customStyle="1" w:styleId="22">
    <w:name w:val="icon31"/>
    <w:basedOn w:val="8"/>
    <w:qFormat/>
    <w:uiPriority w:val="0"/>
  </w:style>
  <w:style w:type="character" w:customStyle="1" w:styleId="23">
    <w:name w:val="icon4"/>
    <w:basedOn w:val="8"/>
    <w:qFormat/>
    <w:uiPriority w:val="0"/>
  </w:style>
  <w:style w:type="character" w:customStyle="1" w:styleId="24">
    <w:name w:val="icon41"/>
    <w:basedOn w:val="8"/>
    <w:qFormat/>
    <w:uiPriority w:val="0"/>
  </w:style>
  <w:style w:type="character" w:customStyle="1" w:styleId="25">
    <w:name w:val="icon5"/>
    <w:basedOn w:val="8"/>
    <w:qFormat/>
    <w:uiPriority w:val="0"/>
  </w:style>
  <w:style w:type="character" w:customStyle="1" w:styleId="26">
    <w:name w:val="icon51"/>
    <w:basedOn w:val="8"/>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madmin/C:\home\xmadmin\E:\home\xmadmin\E:\&#20247;&#21019;&#31354;&#38388;\&#20247;&#21019;&#31354;&#38388;&#25919;&#31574;\&#21414;&#31185;%5b2019%5d6&#21495;-&#21414;&#38376;&#24066;&#20247;&#21019;&#31354;&#38388;&#31649;&#29702;&#21150;&#278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厦科[2019]6号-厦门市众创空间管理办法.dot</Template>
  <Pages>11</Pages>
  <Words>4448</Words>
  <Characters>4506</Characters>
  <Lines>20</Lines>
  <Paragraphs>5</Paragraphs>
  <TotalTime>76</TotalTime>
  <ScaleCrop>false</ScaleCrop>
  <LinksUpToDate>false</LinksUpToDate>
  <CharactersWithSpaces>4542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2021-11-05T16:00:00Z</dcterms:created>
  <dc:creator>深绿海</dc:creator>
  <cp:lastModifiedBy>xmadmin</cp:lastModifiedBy>
  <cp:lastPrinted>2022-09-06T17:55:00Z</cp:lastPrinted>
  <dcterms:modified xsi:type="dcterms:W3CDTF">2022-09-20T10:18:20Z</dcterms:modified>
  <dc:title>厦科〔2019〕6号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8FD6E21B8557459F95E76FC2491D9024</vt:lpwstr>
  </property>
  <property fmtid="{D5CDD505-2E9C-101B-9397-08002B2CF9AE}" pid="3" name="KSOProductBuildVer">
    <vt:lpwstr>2052-11.8.2.9849</vt:lpwstr>
  </property>
</Properties>
</file>