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F" w:rsidRPr="0005149F" w:rsidRDefault="0005149F" w:rsidP="0005149F">
      <w:pPr>
        <w:spacing w:line="62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05149F">
        <w:rPr>
          <w:rFonts w:asciiTheme="majorEastAsia" w:eastAsiaTheme="majorEastAsia" w:hAnsiTheme="majorEastAsia" w:hint="eastAsia"/>
          <w:b/>
          <w:sz w:val="32"/>
          <w:szCs w:val="32"/>
        </w:rPr>
        <w:t>附件1：</w:t>
      </w:r>
    </w:p>
    <w:p w:rsidR="00A36DFA" w:rsidRPr="00F0118D" w:rsidRDefault="00D44EAF" w:rsidP="00F0118D">
      <w:pPr>
        <w:spacing w:line="620" w:lineRule="exact"/>
        <w:jc w:val="center"/>
        <w:rPr>
          <w:b/>
          <w:sz w:val="44"/>
          <w:szCs w:val="44"/>
        </w:rPr>
      </w:pPr>
      <w:r w:rsidRPr="00F0118D">
        <w:rPr>
          <w:rFonts w:hint="eastAsia"/>
          <w:b/>
          <w:sz w:val="44"/>
          <w:szCs w:val="44"/>
        </w:rPr>
        <w:t>厦门市</w:t>
      </w:r>
      <w:r w:rsidR="0091359D" w:rsidRPr="00F0118D">
        <w:rPr>
          <w:rFonts w:hint="eastAsia"/>
          <w:b/>
          <w:sz w:val="44"/>
          <w:szCs w:val="44"/>
        </w:rPr>
        <w:t>公共技术服务</w:t>
      </w:r>
      <w:r w:rsidR="009D5D12" w:rsidRPr="00F0118D">
        <w:rPr>
          <w:rFonts w:hint="eastAsia"/>
          <w:b/>
          <w:sz w:val="44"/>
          <w:szCs w:val="44"/>
        </w:rPr>
        <w:t>平台</w:t>
      </w:r>
      <w:r w:rsidRPr="00F0118D">
        <w:rPr>
          <w:rFonts w:hint="eastAsia"/>
          <w:b/>
          <w:sz w:val="44"/>
          <w:szCs w:val="44"/>
        </w:rPr>
        <w:t>管理办法</w:t>
      </w:r>
    </w:p>
    <w:p w:rsidR="00D44EAF" w:rsidRPr="00F0118D" w:rsidRDefault="00A36DFA" w:rsidP="00F0118D">
      <w:pPr>
        <w:spacing w:line="620" w:lineRule="exact"/>
        <w:jc w:val="center"/>
        <w:rPr>
          <w:b/>
          <w:sz w:val="44"/>
          <w:szCs w:val="44"/>
        </w:rPr>
      </w:pPr>
      <w:r w:rsidRPr="00F0118D">
        <w:rPr>
          <w:rFonts w:hint="eastAsia"/>
          <w:b/>
          <w:sz w:val="44"/>
          <w:szCs w:val="44"/>
        </w:rPr>
        <w:t>（征求意见稿）</w:t>
      </w:r>
    </w:p>
    <w:p w:rsidR="00D44EAF" w:rsidRDefault="00D44EAF" w:rsidP="00F0118D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44EAF" w:rsidRPr="007E429D" w:rsidRDefault="00D44EAF" w:rsidP="00F0118D">
      <w:pPr>
        <w:pStyle w:val="a3"/>
        <w:numPr>
          <w:ilvl w:val="0"/>
          <w:numId w:val="4"/>
        </w:numPr>
        <w:spacing w:line="620" w:lineRule="exact"/>
        <w:ind w:firstLineChars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429D">
        <w:rPr>
          <w:rFonts w:asciiTheme="majorEastAsia" w:eastAsiaTheme="majorEastAsia" w:hAnsiTheme="majorEastAsia" w:hint="eastAsia"/>
          <w:b/>
          <w:sz w:val="32"/>
          <w:szCs w:val="32"/>
        </w:rPr>
        <w:t xml:space="preserve"> 总 则</w:t>
      </w:r>
    </w:p>
    <w:p w:rsidR="00D44EAF" w:rsidRDefault="00D44EAF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第一条</w:t>
      </w:r>
      <w:r w:rsidR="008768C5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8768C5">
        <w:rPr>
          <w:rFonts w:ascii="仿宋" w:eastAsia="仿宋" w:hAnsi="仿宋" w:hint="eastAsia"/>
          <w:sz w:val="32"/>
          <w:szCs w:val="32"/>
        </w:rPr>
        <w:t xml:space="preserve"> </w:t>
      </w:r>
      <w:r w:rsidR="008768C5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【目的依据】</w:t>
      </w:r>
      <w:r w:rsidR="0022393C">
        <w:rPr>
          <w:rFonts w:ascii="仿宋" w:eastAsia="仿宋" w:hAnsi="仿宋" w:hint="eastAsia"/>
          <w:sz w:val="32"/>
          <w:szCs w:val="32"/>
        </w:rPr>
        <w:t>为</w:t>
      </w:r>
      <w:r w:rsidRPr="00D44EAF">
        <w:rPr>
          <w:rFonts w:ascii="仿宋" w:eastAsia="仿宋" w:hAnsi="仿宋" w:hint="eastAsia"/>
          <w:sz w:val="32"/>
          <w:szCs w:val="32"/>
        </w:rPr>
        <w:t>加快国家自主创新示范区建设，全面提升区域创新体系整体效能</w:t>
      </w:r>
      <w:r>
        <w:rPr>
          <w:rFonts w:ascii="仿宋" w:eastAsia="仿宋" w:hAnsi="仿宋" w:hint="eastAsia"/>
          <w:sz w:val="32"/>
          <w:szCs w:val="32"/>
        </w:rPr>
        <w:t>，推进我市</w:t>
      </w:r>
      <w:r w:rsidR="004E74C3">
        <w:rPr>
          <w:rFonts w:ascii="仿宋" w:eastAsia="仿宋" w:hAnsi="仿宋" w:hint="eastAsia"/>
          <w:sz w:val="32"/>
          <w:szCs w:val="32"/>
        </w:rPr>
        <w:t>公共技术服务平台（以下简称“平台”）</w:t>
      </w:r>
      <w:r>
        <w:rPr>
          <w:rFonts w:ascii="仿宋" w:eastAsia="仿宋" w:hAnsi="仿宋" w:hint="eastAsia"/>
          <w:sz w:val="32"/>
          <w:szCs w:val="32"/>
        </w:rPr>
        <w:t>规范化管理，促进科技资源的合理配置与开放共享，充分发挥</w:t>
      </w:r>
      <w:r w:rsidR="004E74C3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的社会效益</w:t>
      </w:r>
      <w:r w:rsidR="0022393C">
        <w:rPr>
          <w:rFonts w:ascii="仿宋" w:eastAsia="仿宋" w:hAnsi="仿宋" w:hint="eastAsia"/>
          <w:sz w:val="32"/>
          <w:szCs w:val="32"/>
        </w:rPr>
        <w:t>，</w:t>
      </w:r>
      <w:r w:rsidR="00FF7CAA">
        <w:rPr>
          <w:rFonts w:ascii="仿宋" w:eastAsia="仿宋" w:hAnsi="仿宋" w:hint="eastAsia"/>
          <w:sz w:val="32"/>
          <w:szCs w:val="32"/>
        </w:rPr>
        <w:t>根据</w:t>
      </w:r>
      <w:r w:rsidR="007E5B74" w:rsidRPr="007E5B74">
        <w:rPr>
          <w:rFonts w:ascii="仿宋" w:eastAsia="仿宋" w:hAnsi="仿宋" w:hint="eastAsia"/>
          <w:sz w:val="32"/>
          <w:szCs w:val="32"/>
        </w:rPr>
        <w:t>《厦门经济特区科学技术进步条例》</w:t>
      </w:r>
      <w:r w:rsidR="00FF7CA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特制定本办法。</w:t>
      </w:r>
    </w:p>
    <w:p w:rsidR="00D44EAF" w:rsidRDefault="00D44EAF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768C5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8768C5">
        <w:rPr>
          <w:rFonts w:ascii="仿宋_GB2312" w:eastAsia="仿宋_GB2312" w:hAnsi="仿宋" w:cs="仿宋" w:hint="eastAsia"/>
          <w:b/>
          <w:bCs/>
          <w:sz w:val="32"/>
          <w:szCs w:val="32"/>
        </w:rPr>
        <w:t>平台定义</w:t>
      </w:r>
      <w:r w:rsidR="008768C5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本办法所称的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，是指由市科技管理部门</w:t>
      </w:r>
      <w:r w:rsidR="00923E00">
        <w:rPr>
          <w:rFonts w:ascii="仿宋" w:eastAsia="仿宋" w:hAnsi="仿宋" w:hint="eastAsia"/>
          <w:sz w:val="32"/>
          <w:szCs w:val="32"/>
        </w:rPr>
        <w:t>立项</w:t>
      </w:r>
      <w:r>
        <w:rPr>
          <w:rFonts w:ascii="仿宋" w:eastAsia="仿宋" w:hAnsi="仿宋" w:hint="eastAsia"/>
          <w:sz w:val="32"/>
          <w:szCs w:val="32"/>
        </w:rPr>
        <w:t>支持建设，为我市</w:t>
      </w:r>
      <w:r w:rsidR="00994E84">
        <w:rPr>
          <w:rFonts w:ascii="仿宋" w:eastAsia="仿宋" w:hAnsi="仿宋" w:hint="eastAsia"/>
          <w:sz w:val="32"/>
          <w:szCs w:val="32"/>
        </w:rPr>
        <w:t>主导产业和</w:t>
      </w:r>
      <w:r>
        <w:rPr>
          <w:rFonts w:ascii="仿宋" w:eastAsia="仿宋" w:hAnsi="仿宋" w:hint="eastAsia"/>
          <w:sz w:val="32"/>
          <w:szCs w:val="32"/>
        </w:rPr>
        <w:t>培育</w:t>
      </w:r>
      <w:r w:rsidR="003B5A14">
        <w:rPr>
          <w:rFonts w:ascii="仿宋" w:eastAsia="仿宋" w:hAnsi="仿宋" w:hint="eastAsia"/>
          <w:sz w:val="32"/>
          <w:szCs w:val="32"/>
        </w:rPr>
        <w:t>的</w:t>
      </w:r>
      <w:r w:rsidR="00F93C27">
        <w:rPr>
          <w:rFonts w:ascii="仿宋" w:eastAsia="仿宋" w:hAnsi="仿宋" w:hint="eastAsia"/>
          <w:sz w:val="32"/>
          <w:szCs w:val="32"/>
        </w:rPr>
        <w:t>新兴产业</w:t>
      </w:r>
      <w:r w:rsidR="00994E8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未来产业提供技术支持和创新服务，或针对中小微企业技术创新的共性需求，提供较高水平的解决方案和综合性服务</w:t>
      </w:r>
      <w:r w:rsidR="004E74C3">
        <w:rPr>
          <w:rFonts w:ascii="仿宋" w:eastAsia="仿宋" w:hAnsi="仿宋" w:hint="eastAsia"/>
          <w:sz w:val="32"/>
          <w:szCs w:val="32"/>
        </w:rPr>
        <w:t>的</w:t>
      </w:r>
      <w:r w:rsidR="007E5B74">
        <w:rPr>
          <w:rFonts w:ascii="仿宋" w:eastAsia="仿宋" w:hAnsi="仿宋" w:hint="eastAsia"/>
          <w:sz w:val="32"/>
          <w:szCs w:val="32"/>
        </w:rPr>
        <w:t>科技基础设施</w:t>
      </w:r>
      <w:r>
        <w:rPr>
          <w:rFonts w:ascii="仿宋" w:eastAsia="仿宋" w:hAnsi="仿宋" w:hint="eastAsia"/>
          <w:sz w:val="32"/>
          <w:szCs w:val="32"/>
        </w:rPr>
        <w:t>。</w:t>
      </w:r>
      <w:r w:rsidR="00A42A58">
        <w:rPr>
          <w:rFonts w:ascii="仿宋" w:eastAsia="仿宋" w:hAnsi="仿宋" w:hint="eastAsia"/>
          <w:sz w:val="32"/>
          <w:szCs w:val="32"/>
        </w:rPr>
        <w:t>平台应具有基础性、开放性和公益性特征，</w:t>
      </w:r>
      <w:r w:rsidR="00693881">
        <w:rPr>
          <w:rFonts w:ascii="仿宋" w:eastAsia="仿宋" w:hAnsi="仿宋" w:hint="eastAsia"/>
          <w:sz w:val="32"/>
          <w:szCs w:val="32"/>
        </w:rPr>
        <w:t>前期建设经市科技局认可，符合公共技术服务平台特征的</w:t>
      </w:r>
      <w:r w:rsidR="00923E00">
        <w:rPr>
          <w:rFonts w:ascii="仿宋" w:eastAsia="仿宋" w:hAnsi="仿宋" w:hint="eastAsia"/>
          <w:sz w:val="32"/>
          <w:szCs w:val="32"/>
        </w:rPr>
        <w:t>社会力量自建平台，可纳入绩效考核及后续支持。</w:t>
      </w:r>
    </w:p>
    <w:p w:rsidR="00D44EAF" w:rsidRDefault="00D44EAF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768C5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DC08BF">
        <w:rPr>
          <w:rFonts w:ascii="仿宋_GB2312" w:eastAsia="仿宋_GB2312" w:hAnsi="仿宋" w:cs="仿宋" w:hint="eastAsia"/>
          <w:b/>
          <w:bCs/>
          <w:sz w:val="32"/>
          <w:szCs w:val="32"/>
        </w:rPr>
        <w:t>总体思路</w:t>
      </w:r>
      <w:r w:rsidR="008768C5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DC08BF">
        <w:rPr>
          <w:rFonts w:ascii="仿宋" w:eastAsia="仿宋" w:hAnsi="仿宋" w:hint="eastAsia"/>
          <w:sz w:val="32"/>
          <w:szCs w:val="32"/>
        </w:rPr>
        <w:t>公共技术服务平台按照“政府主导搭建，市场化运作</w:t>
      </w:r>
      <w:r w:rsidR="007E5B74">
        <w:rPr>
          <w:rFonts w:ascii="仿宋" w:eastAsia="仿宋" w:hAnsi="仿宋" w:hint="eastAsia"/>
          <w:sz w:val="32"/>
          <w:szCs w:val="32"/>
        </w:rPr>
        <w:t>管理</w:t>
      </w:r>
      <w:r w:rsidR="00DC08BF">
        <w:rPr>
          <w:rFonts w:ascii="仿宋" w:eastAsia="仿宋" w:hAnsi="仿宋" w:hint="eastAsia"/>
          <w:sz w:val="32"/>
          <w:szCs w:val="32"/>
        </w:rPr>
        <w:t>”的</w:t>
      </w:r>
      <w:r w:rsidR="007E5B74">
        <w:rPr>
          <w:rFonts w:ascii="仿宋" w:eastAsia="仿宋" w:hAnsi="仿宋" w:hint="eastAsia"/>
          <w:sz w:val="32"/>
          <w:szCs w:val="32"/>
        </w:rPr>
        <w:t>原则</w:t>
      </w:r>
      <w:r w:rsidR="00DC08BF">
        <w:rPr>
          <w:rFonts w:ascii="仿宋" w:eastAsia="仿宋" w:hAnsi="仿宋" w:hint="eastAsia"/>
          <w:sz w:val="32"/>
          <w:szCs w:val="32"/>
        </w:rPr>
        <w:t>，突出创新导向、统筹规划布局、鼓励协同创新、强化共享服务、实行绩效评估</w:t>
      </w:r>
      <w:r w:rsidR="007E5B74">
        <w:rPr>
          <w:rFonts w:ascii="仿宋" w:eastAsia="仿宋" w:hAnsi="仿宋" w:hint="eastAsia"/>
          <w:sz w:val="32"/>
          <w:szCs w:val="32"/>
        </w:rPr>
        <w:t>，</w:t>
      </w:r>
      <w:r w:rsidR="00A25E8D">
        <w:rPr>
          <w:rFonts w:ascii="仿宋" w:eastAsia="仿宋" w:hAnsi="仿宋" w:hint="eastAsia"/>
          <w:sz w:val="32"/>
          <w:szCs w:val="32"/>
        </w:rPr>
        <w:t>采取</w:t>
      </w:r>
      <w:r w:rsidR="007E5B74">
        <w:rPr>
          <w:rFonts w:ascii="仿宋" w:eastAsia="仿宋" w:hAnsi="仿宋" w:hint="eastAsia"/>
          <w:sz w:val="32"/>
          <w:szCs w:val="32"/>
        </w:rPr>
        <w:t>“竞争择优、优胜劣态”</w:t>
      </w:r>
      <w:r>
        <w:rPr>
          <w:rFonts w:ascii="仿宋" w:eastAsia="仿宋" w:hAnsi="仿宋" w:hint="eastAsia"/>
          <w:sz w:val="32"/>
          <w:szCs w:val="32"/>
        </w:rPr>
        <w:t>的管理方式</w:t>
      </w:r>
      <w:r w:rsidR="009D5D12">
        <w:rPr>
          <w:rFonts w:ascii="仿宋" w:eastAsia="仿宋" w:hAnsi="仿宋" w:hint="eastAsia"/>
          <w:sz w:val="32"/>
          <w:szCs w:val="32"/>
        </w:rPr>
        <w:t>，构建科学高效的运行机制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44EAF" w:rsidRDefault="00D44EAF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 xml:space="preserve">第四条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F6438E">
        <w:rPr>
          <w:rFonts w:ascii="仿宋_GB2312" w:eastAsia="仿宋_GB2312" w:hAnsi="仿宋" w:cs="仿宋" w:hint="eastAsia"/>
          <w:b/>
          <w:bCs/>
          <w:sz w:val="32"/>
          <w:szCs w:val="32"/>
        </w:rPr>
        <w:t>平台功能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 w:rsidR="00AF44A7">
        <w:rPr>
          <w:rFonts w:ascii="仿宋" w:eastAsia="仿宋" w:hAnsi="仿宋" w:hint="eastAsia"/>
          <w:sz w:val="32"/>
          <w:szCs w:val="32"/>
        </w:rPr>
        <w:t>的主要任务是：</w:t>
      </w:r>
    </w:p>
    <w:p w:rsidR="00AF44A7" w:rsidRDefault="00AF44A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（一）对外提供科学仪器设备、自然科</w:t>
      </w:r>
      <w:r w:rsidR="007E5B74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>资源、科学数据、科技文献等科技资源共享服务，提供检验测试、开发设计、科技成果转移转化、科技咨询评估、技术交易服务等；</w:t>
      </w:r>
    </w:p>
    <w:p w:rsidR="00AF44A7" w:rsidRDefault="00AF44A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（二）培养高素质、专业化的科技资源管理与技术支撑服务人才；</w:t>
      </w:r>
    </w:p>
    <w:p w:rsidR="00AF44A7" w:rsidRDefault="00AF44A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（三）开展技术交易、技能培训、国内外合作与交流等活动；</w:t>
      </w:r>
    </w:p>
    <w:p w:rsidR="00AF44A7" w:rsidRDefault="00AF44A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（四）建立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的共享机制及服务机制。</w:t>
      </w:r>
    </w:p>
    <w:p w:rsidR="00AF44A7" w:rsidRPr="00AF44A7" w:rsidRDefault="00AF44A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</w:p>
    <w:p w:rsidR="00D44EAF" w:rsidRPr="007E429D" w:rsidRDefault="00D44EAF" w:rsidP="00F0118D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429D">
        <w:rPr>
          <w:rFonts w:asciiTheme="majorEastAsia" w:eastAsiaTheme="majorEastAsia" w:hAnsiTheme="majorEastAsia" w:hint="eastAsia"/>
          <w:b/>
          <w:sz w:val="32"/>
          <w:szCs w:val="32"/>
        </w:rPr>
        <w:t xml:space="preserve">第二章  </w:t>
      </w:r>
      <w:r w:rsidR="00AF44A7" w:rsidRPr="007E429D">
        <w:rPr>
          <w:rFonts w:asciiTheme="majorEastAsia" w:eastAsiaTheme="majorEastAsia" w:hAnsiTheme="majorEastAsia" w:hint="eastAsia"/>
          <w:b/>
          <w:sz w:val="32"/>
          <w:szCs w:val="32"/>
        </w:rPr>
        <w:t>管理机构</w:t>
      </w:r>
    </w:p>
    <w:p w:rsidR="00DC08BF" w:rsidRDefault="00D44EAF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F6438E" w:rsidRPr="00184213">
        <w:rPr>
          <w:rFonts w:ascii="仿宋_GB2312" w:eastAsia="仿宋_GB2312" w:hint="eastAsia"/>
          <w:sz w:val="32"/>
          <w:szCs w:val="32"/>
        </w:rPr>
        <w:t>【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决策机构】</w:t>
      </w:r>
      <w:r w:rsidR="00AF44A7">
        <w:rPr>
          <w:rFonts w:ascii="仿宋" w:eastAsia="仿宋" w:hAnsi="仿宋" w:hint="eastAsia"/>
          <w:sz w:val="32"/>
          <w:szCs w:val="32"/>
        </w:rPr>
        <w:t>厦门市科学技术局（以下简称“市科技局”）作为平台管理工作决策机构，</w:t>
      </w:r>
      <w:r w:rsidR="009D5D12">
        <w:rPr>
          <w:rFonts w:ascii="仿宋" w:eastAsia="仿宋" w:hAnsi="仿宋" w:hint="eastAsia"/>
          <w:sz w:val="32"/>
          <w:szCs w:val="32"/>
        </w:rPr>
        <w:t>充分发挥统筹协调作用，负责平台的总体</w:t>
      </w:r>
      <w:r w:rsidR="007E5B74">
        <w:rPr>
          <w:rFonts w:ascii="仿宋" w:eastAsia="仿宋" w:hAnsi="仿宋" w:hint="eastAsia"/>
          <w:sz w:val="32"/>
          <w:szCs w:val="32"/>
        </w:rPr>
        <w:t>规划和</w:t>
      </w:r>
      <w:r w:rsidR="009D5D12">
        <w:rPr>
          <w:rFonts w:ascii="仿宋" w:eastAsia="仿宋" w:hAnsi="仿宋" w:hint="eastAsia"/>
          <w:sz w:val="32"/>
          <w:szCs w:val="32"/>
        </w:rPr>
        <w:t>布局</w:t>
      </w:r>
      <w:r w:rsidR="00CD5162">
        <w:rPr>
          <w:rFonts w:ascii="仿宋" w:eastAsia="仿宋" w:hAnsi="仿宋" w:hint="eastAsia"/>
          <w:sz w:val="32"/>
          <w:szCs w:val="32"/>
        </w:rPr>
        <w:t>、平台建设</w:t>
      </w:r>
      <w:r w:rsidR="007E5B74">
        <w:rPr>
          <w:rFonts w:ascii="仿宋" w:eastAsia="仿宋" w:hAnsi="仿宋" w:hint="eastAsia"/>
          <w:sz w:val="32"/>
          <w:szCs w:val="32"/>
        </w:rPr>
        <w:t>项目立项管理</w:t>
      </w:r>
      <w:r w:rsidR="00CD5162">
        <w:rPr>
          <w:rFonts w:ascii="仿宋" w:eastAsia="仿宋" w:hAnsi="仿宋" w:hint="eastAsia"/>
          <w:sz w:val="32"/>
          <w:szCs w:val="32"/>
        </w:rPr>
        <w:t>的检查和验收；</w:t>
      </w:r>
      <w:r w:rsidR="00AF44A7">
        <w:rPr>
          <w:rFonts w:ascii="仿宋" w:eastAsia="仿宋" w:hAnsi="仿宋" w:hint="eastAsia"/>
          <w:sz w:val="32"/>
          <w:szCs w:val="32"/>
        </w:rPr>
        <w:t>平台管理</w:t>
      </w:r>
      <w:r w:rsidR="00CD5162">
        <w:rPr>
          <w:rFonts w:ascii="仿宋" w:eastAsia="仿宋" w:hAnsi="仿宋" w:hint="eastAsia"/>
          <w:sz w:val="32"/>
          <w:szCs w:val="32"/>
        </w:rPr>
        <w:t>、绩效评估体系建设；平台</w:t>
      </w:r>
      <w:r w:rsidR="00AF44A7">
        <w:rPr>
          <w:rFonts w:ascii="仿宋" w:eastAsia="仿宋" w:hAnsi="仿宋" w:hint="eastAsia"/>
          <w:sz w:val="32"/>
          <w:szCs w:val="32"/>
        </w:rPr>
        <w:t>相关扶持政策</w:t>
      </w:r>
      <w:r w:rsidR="00CD5162">
        <w:rPr>
          <w:rFonts w:ascii="仿宋" w:eastAsia="仿宋" w:hAnsi="仿宋" w:hint="eastAsia"/>
          <w:sz w:val="32"/>
          <w:szCs w:val="32"/>
        </w:rPr>
        <w:t>制定；组织开展绩效评估和考核</w:t>
      </w:r>
      <w:r w:rsidR="00DC08BF">
        <w:rPr>
          <w:rFonts w:ascii="仿宋" w:eastAsia="仿宋" w:hAnsi="仿宋" w:hint="eastAsia"/>
          <w:sz w:val="32"/>
          <w:szCs w:val="32"/>
        </w:rPr>
        <w:t>。</w:t>
      </w:r>
    </w:p>
    <w:p w:rsidR="0022393C" w:rsidRDefault="00AF44A7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【管理机构】</w:t>
      </w:r>
      <w:r w:rsidR="0022393C">
        <w:rPr>
          <w:rFonts w:ascii="仿宋" w:eastAsia="仿宋" w:hAnsi="仿宋" w:hint="eastAsia"/>
          <w:sz w:val="32"/>
          <w:szCs w:val="32"/>
        </w:rPr>
        <w:t>市科技局可委托</w:t>
      </w:r>
      <w:r w:rsidR="000C2B22">
        <w:rPr>
          <w:rFonts w:ascii="仿宋" w:eastAsia="仿宋" w:hAnsi="仿宋" w:hint="eastAsia"/>
          <w:sz w:val="32"/>
          <w:szCs w:val="32"/>
        </w:rPr>
        <w:t>第三方机构</w:t>
      </w:r>
      <w:r w:rsidR="0022393C">
        <w:rPr>
          <w:rFonts w:ascii="仿宋" w:eastAsia="仿宋" w:hAnsi="仿宋" w:hint="eastAsia"/>
          <w:sz w:val="32"/>
          <w:szCs w:val="32"/>
        </w:rPr>
        <w:t>配合</w:t>
      </w:r>
      <w:r w:rsidR="009D5D12">
        <w:rPr>
          <w:rFonts w:ascii="仿宋" w:eastAsia="仿宋" w:hAnsi="仿宋" w:hint="eastAsia"/>
          <w:sz w:val="32"/>
          <w:szCs w:val="32"/>
        </w:rPr>
        <w:t>开展平台</w:t>
      </w:r>
      <w:r w:rsidR="00DC08BF">
        <w:rPr>
          <w:rFonts w:ascii="仿宋" w:eastAsia="仿宋" w:hAnsi="仿宋" w:hint="eastAsia"/>
          <w:sz w:val="32"/>
          <w:szCs w:val="32"/>
        </w:rPr>
        <w:t>相关</w:t>
      </w:r>
      <w:r w:rsidR="0022393C">
        <w:rPr>
          <w:rFonts w:ascii="仿宋" w:eastAsia="仿宋" w:hAnsi="仿宋" w:hint="eastAsia"/>
          <w:sz w:val="32"/>
          <w:szCs w:val="32"/>
        </w:rPr>
        <w:t>工作，其主要职责是：</w:t>
      </w:r>
    </w:p>
    <w:p w:rsidR="0022393C" w:rsidRDefault="0022393C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（一）配合市科技局做好平台规划、拟建平台策划等工作；</w:t>
      </w:r>
    </w:p>
    <w:p w:rsidR="0022393C" w:rsidRDefault="0022393C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（二）配合</w:t>
      </w:r>
      <w:r w:rsidR="00DC08BF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平台绩效考核</w:t>
      </w:r>
      <w:r w:rsidR="00F95BB0">
        <w:rPr>
          <w:rFonts w:ascii="仿宋" w:eastAsia="仿宋" w:hAnsi="仿宋" w:hint="eastAsia"/>
          <w:sz w:val="32"/>
          <w:szCs w:val="32"/>
        </w:rPr>
        <w:t>及政策兑现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F44A7" w:rsidRDefault="0022393C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93C27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）配合做好平台</w:t>
      </w:r>
      <w:r w:rsidR="00DC08BF">
        <w:rPr>
          <w:rFonts w:ascii="仿宋" w:eastAsia="仿宋" w:hAnsi="仿宋" w:hint="eastAsia"/>
          <w:sz w:val="32"/>
          <w:szCs w:val="32"/>
        </w:rPr>
        <w:t>资源共享及</w:t>
      </w:r>
      <w:r>
        <w:rPr>
          <w:rFonts w:ascii="仿宋" w:eastAsia="仿宋" w:hAnsi="仿宋" w:hint="eastAsia"/>
          <w:sz w:val="32"/>
          <w:szCs w:val="32"/>
        </w:rPr>
        <w:t>对外宣传等工作。</w:t>
      </w:r>
    </w:p>
    <w:p w:rsidR="000C2B22" w:rsidRDefault="000C2B22" w:rsidP="00F0118D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0C2B22" w:rsidRPr="00F0118D" w:rsidRDefault="000C2B22" w:rsidP="00F0118D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0118D">
        <w:rPr>
          <w:rFonts w:asciiTheme="majorEastAsia" w:eastAsiaTheme="majorEastAsia" w:hAnsiTheme="majorEastAsia" w:hint="eastAsia"/>
          <w:b/>
          <w:sz w:val="32"/>
          <w:szCs w:val="32"/>
        </w:rPr>
        <w:t>第三章  平台建设</w:t>
      </w:r>
    </w:p>
    <w:p w:rsidR="00E30D2A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="00994E8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【建设</w:t>
      </w:r>
      <w:r w:rsidR="007E5B74">
        <w:rPr>
          <w:rFonts w:ascii="仿宋_GB2312" w:eastAsia="仿宋_GB2312" w:hAnsi="仿宋" w:cs="仿宋" w:hint="eastAsia"/>
          <w:b/>
          <w:bCs/>
          <w:sz w:val="32"/>
          <w:szCs w:val="32"/>
        </w:rPr>
        <w:t>主体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E30D2A" w:rsidRPr="00E30D2A">
        <w:rPr>
          <w:rFonts w:ascii="仿宋" w:eastAsia="仿宋" w:hAnsi="仿宋" w:hint="eastAsia"/>
          <w:sz w:val="32"/>
          <w:szCs w:val="32"/>
        </w:rPr>
        <w:t>鼓励高校、大院大所与我市共建平台，鼓励市区两级合作建设平台，鼓励龙头骨干企业及社会各类机构参与平台建设。</w:t>
      </w:r>
    </w:p>
    <w:p w:rsidR="00E30D2A" w:rsidRDefault="00E30D2A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八</w:t>
      </w:r>
      <w:r w:rsidR="00994E8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E67158">
        <w:rPr>
          <w:rFonts w:ascii="仿宋_GB2312" w:eastAsia="仿宋_GB2312" w:hAnsi="仿宋" w:cs="仿宋" w:hint="eastAsia"/>
          <w:b/>
          <w:bCs/>
          <w:sz w:val="32"/>
          <w:szCs w:val="32"/>
        </w:rPr>
        <w:t>建设方式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0C2B22">
        <w:rPr>
          <w:rFonts w:ascii="仿宋" w:eastAsia="仿宋" w:hAnsi="仿宋" w:hint="eastAsia"/>
          <w:sz w:val="32"/>
          <w:szCs w:val="32"/>
        </w:rPr>
        <w:t>市科技局根据全市科技发展规划、建设重点和经费预算，</w:t>
      </w:r>
      <w:r>
        <w:rPr>
          <w:rFonts w:ascii="仿宋" w:eastAsia="仿宋" w:hAnsi="仿宋" w:hint="eastAsia"/>
          <w:sz w:val="32"/>
          <w:szCs w:val="32"/>
        </w:rPr>
        <w:t>围绕产业链部署创新</w:t>
      </w:r>
      <w:r w:rsidR="0022393C">
        <w:rPr>
          <w:rFonts w:ascii="仿宋" w:eastAsia="仿宋" w:hAnsi="仿宋" w:hint="eastAsia"/>
          <w:sz w:val="32"/>
          <w:szCs w:val="32"/>
        </w:rPr>
        <w:t>链</w:t>
      </w:r>
      <w:r>
        <w:rPr>
          <w:rFonts w:ascii="仿宋" w:eastAsia="仿宋" w:hAnsi="仿宋" w:hint="eastAsia"/>
          <w:sz w:val="32"/>
          <w:szCs w:val="32"/>
        </w:rPr>
        <w:t>,以主导产业、</w:t>
      </w:r>
      <w:r w:rsidR="007E5B74">
        <w:rPr>
          <w:rFonts w:ascii="仿宋" w:eastAsia="仿宋" w:hAnsi="仿宋" w:hint="eastAsia"/>
          <w:sz w:val="32"/>
          <w:szCs w:val="32"/>
        </w:rPr>
        <w:t>新兴产业、</w:t>
      </w:r>
      <w:r>
        <w:rPr>
          <w:rFonts w:ascii="仿宋" w:eastAsia="仿宋" w:hAnsi="仿宋" w:hint="eastAsia"/>
          <w:sz w:val="32"/>
          <w:szCs w:val="32"/>
        </w:rPr>
        <w:t>未来产业为重点，</w:t>
      </w:r>
      <w:r w:rsidR="000C2B22">
        <w:rPr>
          <w:rFonts w:ascii="仿宋" w:eastAsia="仿宋" w:hAnsi="仿宋" w:hint="eastAsia"/>
          <w:sz w:val="32"/>
          <w:szCs w:val="32"/>
        </w:rPr>
        <w:t>提出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 w:rsidR="000C2B22">
        <w:rPr>
          <w:rFonts w:ascii="仿宋" w:eastAsia="仿宋" w:hAnsi="仿宋" w:hint="eastAsia"/>
          <w:sz w:val="32"/>
          <w:szCs w:val="32"/>
        </w:rPr>
        <w:t>的</w:t>
      </w:r>
      <w:r w:rsidR="00DC08BF">
        <w:rPr>
          <w:rFonts w:ascii="仿宋" w:eastAsia="仿宋" w:hAnsi="仿宋" w:hint="eastAsia"/>
          <w:sz w:val="32"/>
          <w:szCs w:val="32"/>
        </w:rPr>
        <w:t>建设方向</w:t>
      </w:r>
      <w:r w:rsidR="000C2B22">
        <w:rPr>
          <w:rFonts w:ascii="仿宋" w:eastAsia="仿宋" w:hAnsi="仿宋" w:hint="eastAsia"/>
          <w:sz w:val="32"/>
          <w:szCs w:val="32"/>
        </w:rPr>
        <w:t>和组建要求。</w:t>
      </w:r>
      <w:r>
        <w:rPr>
          <w:rFonts w:ascii="仿宋" w:eastAsia="仿宋" w:hAnsi="仿宋" w:hint="eastAsia"/>
          <w:sz w:val="32"/>
          <w:szCs w:val="32"/>
        </w:rPr>
        <w:t>可采取公开竞争、定向择优或定向委托等方式</w:t>
      </w:r>
      <w:r w:rsidR="00DC08BF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平台建设单位。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九</w:t>
      </w:r>
      <w:r w:rsidR="00994E8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F6438E">
        <w:rPr>
          <w:rFonts w:ascii="仿宋_GB2312" w:eastAsia="仿宋_GB2312" w:hAnsi="仿宋" w:cs="仿宋" w:hint="eastAsia"/>
          <w:b/>
          <w:bCs/>
          <w:sz w:val="32"/>
          <w:szCs w:val="32"/>
        </w:rPr>
        <w:t>建设条件</w:t>
      </w:r>
      <w:r w:rsidR="00F6438E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申请组建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单位应具备以下条件：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（一）拥有一支为科技创新和科技</w:t>
      </w:r>
      <w:r w:rsidR="00A25E8D">
        <w:rPr>
          <w:rFonts w:ascii="仿宋" w:eastAsia="仿宋" w:hAnsi="仿宋" w:hint="eastAsia"/>
          <w:sz w:val="32"/>
          <w:szCs w:val="32"/>
        </w:rPr>
        <w:t>成果转化及</w:t>
      </w:r>
      <w:r>
        <w:rPr>
          <w:rFonts w:ascii="仿宋" w:eastAsia="仿宋" w:hAnsi="仿宋" w:hint="eastAsia"/>
          <w:sz w:val="32"/>
          <w:szCs w:val="32"/>
        </w:rPr>
        <w:t>产业化提供共性技术、资源共享服务的专业技术和管理人才队伍。人才团队精干高效、结构合理，项目负责人具有较高的专业技术水平以及组织管理协调能力；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（二）具有一定规模的技术装备、科技资源</w:t>
      </w:r>
      <w:r w:rsidR="004E74C3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服务场所</w:t>
      </w:r>
      <w:r w:rsidR="004E74C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能为技术创新提供基础性、公益性服务；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（三）具有较好的前期工作基础和业绩，具备承担科技任务的能力 ；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（四）具备开展基础性、公益性、开放性</w:t>
      </w:r>
      <w:r w:rsidR="00A25E8D">
        <w:rPr>
          <w:rFonts w:ascii="仿宋" w:eastAsia="仿宋" w:hAnsi="仿宋" w:hint="eastAsia"/>
          <w:sz w:val="32"/>
          <w:szCs w:val="32"/>
        </w:rPr>
        <w:t>科技</w:t>
      </w:r>
      <w:r>
        <w:rPr>
          <w:rFonts w:ascii="仿宋" w:eastAsia="仿宋" w:hAnsi="仿宋" w:hint="eastAsia"/>
          <w:sz w:val="32"/>
          <w:szCs w:val="32"/>
        </w:rPr>
        <w:t>服务的管理机制基础；</w:t>
      </w:r>
    </w:p>
    <w:p w:rsidR="000C2B22" w:rsidRDefault="000C2B22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（五）能够提供保证</w:t>
      </w:r>
      <w:r w:rsidR="004E74C3">
        <w:rPr>
          <w:rFonts w:ascii="仿宋" w:eastAsia="仿宋" w:hAnsi="仿宋" w:hint="eastAsia"/>
          <w:sz w:val="32"/>
          <w:szCs w:val="32"/>
        </w:rPr>
        <w:t>平台建设和运营的</w:t>
      </w:r>
      <w:r>
        <w:rPr>
          <w:rFonts w:ascii="仿宋" w:eastAsia="仿宋" w:hAnsi="仿宋" w:hint="eastAsia"/>
          <w:sz w:val="32"/>
          <w:szCs w:val="32"/>
        </w:rPr>
        <w:t>资金、技术支撑和服务保障。</w:t>
      </w:r>
    </w:p>
    <w:p w:rsidR="00FE71C4" w:rsidRDefault="00FE71C4" w:rsidP="00F0118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994E8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DC08BF">
        <w:rPr>
          <w:rFonts w:ascii="仿宋_GB2312" w:eastAsia="仿宋_GB2312" w:hAnsi="仿宋" w:cs="仿宋" w:hint="eastAsia"/>
          <w:b/>
          <w:bCs/>
          <w:sz w:val="32"/>
          <w:szCs w:val="32"/>
        </w:rPr>
        <w:t>项目</w:t>
      </w:r>
      <w:r w:rsidR="00E67158">
        <w:rPr>
          <w:rFonts w:ascii="仿宋_GB2312" w:eastAsia="仿宋_GB2312" w:hAnsi="仿宋" w:cs="仿宋" w:hint="eastAsia"/>
          <w:b/>
          <w:bCs/>
          <w:sz w:val="32"/>
          <w:szCs w:val="32"/>
        </w:rPr>
        <w:t>管理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9D5D12">
        <w:rPr>
          <w:rFonts w:ascii="仿宋" w:eastAsia="仿宋" w:hAnsi="仿宋" w:hint="eastAsia"/>
          <w:sz w:val="32"/>
          <w:szCs w:val="32"/>
        </w:rPr>
        <w:t>平台</w:t>
      </w:r>
      <w:r w:rsidR="00F93C27">
        <w:rPr>
          <w:rFonts w:ascii="仿宋" w:eastAsia="仿宋" w:hAnsi="仿宋" w:hint="eastAsia"/>
          <w:sz w:val="32"/>
          <w:szCs w:val="32"/>
        </w:rPr>
        <w:t>建设</w:t>
      </w:r>
      <w:r w:rsidR="004E74C3">
        <w:rPr>
          <w:rFonts w:ascii="仿宋" w:eastAsia="仿宋" w:hAnsi="仿宋" w:hint="eastAsia"/>
          <w:sz w:val="32"/>
          <w:szCs w:val="32"/>
        </w:rPr>
        <w:t>项目</w:t>
      </w:r>
      <w:r w:rsidR="00F93C27">
        <w:rPr>
          <w:rFonts w:ascii="仿宋" w:eastAsia="仿宋" w:hAnsi="仿宋" w:hint="eastAsia"/>
          <w:sz w:val="32"/>
          <w:szCs w:val="32"/>
        </w:rPr>
        <w:t>纳入</w:t>
      </w:r>
      <w:r w:rsidR="00E30D2A">
        <w:rPr>
          <w:rFonts w:ascii="仿宋" w:eastAsia="仿宋" w:hAnsi="仿宋" w:hint="eastAsia"/>
          <w:sz w:val="32"/>
          <w:szCs w:val="32"/>
        </w:rPr>
        <w:t>市科技计划项目，</w:t>
      </w:r>
      <w:r w:rsidR="00DC08BF">
        <w:rPr>
          <w:rFonts w:ascii="仿宋" w:eastAsia="仿宋" w:hAnsi="仿宋" w:hint="eastAsia"/>
          <w:sz w:val="32"/>
          <w:szCs w:val="32"/>
        </w:rPr>
        <w:t>设置科学合理、可考核的建设目标和验收指标，</w:t>
      </w:r>
      <w:r w:rsidR="00E30D2A">
        <w:rPr>
          <w:rFonts w:ascii="仿宋" w:eastAsia="仿宋" w:hAnsi="仿宋" w:hint="eastAsia"/>
          <w:sz w:val="32"/>
          <w:szCs w:val="32"/>
        </w:rPr>
        <w:t>按照《厦门市</w:t>
      </w:r>
      <w:r w:rsidR="007E5B74">
        <w:rPr>
          <w:rFonts w:ascii="仿宋" w:eastAsia="仿宋" w:hAnsi="仿宋" w:hint="eastAsia"/>
          <w:sz w:val="32"/>
          <w:szCs w:val="32"/>
        </w:rPr>
        <w:t>市级</w:t>
      </w:r>
      <w:r w:rsidR="00E30D2A">
        <w:rPr>
          <w:rFonts w:ascii="仿宋" w:eastAsia="仿宋" w:hAnsi="仿宋" w:hint="eastAsia"/>
          <w:sz w:val="32"/>
          <w:szCs w:val="32"/>
        </w:rPr>
        <w:t>科技计划项目管理办法》</w:t>
      </w:r>
      <w:r w:rsidR="00DC08BF">
        <w:rPr>
          <w:rFonts w:ascii="仿宋" w:eastAsia="仿宋" w:hAnsi="仿宋" w:hint="eastAsia"/>
          <w:sz w:val="32"/>
          <w:szCs w:val="32"/>
        </w:rPr>
        <w:t>进行管理。</w:t>
      </w:r>
    </w:p>
    <w:p w:rsidR="00E30D2A" w:rsidRDefault="00C368EC" w:rsidP="00F0118D">
      <w:pPr>
        <w:spacing w:line="6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一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条 </w:t>
      </w:r>
      <w:r w:rsidRPr="00C368EC">
        <w:rPr>
          <w:rFonts w:ascii="仿宋" w:eastAsia="仿宋" w:hAnsi="仿宋" w:hint="eastAsia"/>
          <w:sz w:val="32"/>
          <w:szCs w:val="32"/>
        </w:rPr>
        <w:t xml:space="preserve"> 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E67158">
        <w:rPr>
          <w:rFonts w:ascii="仿宋_GB2312" w:eastAsia="仿宋_GB2312" w:hAnsi="仿宋" w:cs="仿宋" w:hint="eastAsia"/>
          <w:b/>
          <w:bCs/>
          <w:sz w:val="32"/>
          <w:szCs w:val="32"/>
        </w:rPr>
        <w:t>建设要求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91359D">
        <w:rPr>
          <w:rFonts w:ascii="仿宋" w:eastAsia="仿宋" w:hAnsi="仿宋" w:hint="eastAsia"/>
          <w:sz w:val="32"/>
          <w:szCs w:val="32"/>
        </w:rPr>
        <w:t>平台</w:t>
      </w:r>
      <w:r w:rsidR="00F93C27">
        <w:rPr>
          <w:rFonts w:ascii="仿宋" w:eastAsia="仿宋" w:hAnsi="仿宋" w:hint="eastAsia"/>
          <w:sz w:val="32"/>
          <w:szCs w:val="32"/>
        </w:rPr>
        <w:t>建设</w:t>
      </w:r>
      <w:r w:rsidR="0091359D">
        <w:rPr>
          <w:rFonts w:ascii="仿宋" w:eastAsia="仿宋" w:hAnsi="仿宋" w:hint="eastAsia"/>
          <w:sz w:val="32"/>
          <w:szCs w:val="32"/>
        </w:rPr>
        <w:t>期</w:t>
      </w:r>
      <w:r w:rsidR="003B5A14">
        <w:rPr>
          <w:rFonts w:ascii="仿宋" w:eastAsia="仿宋" w:hAnsi="仿宋" w:hint="eastAsia"/>
          <w:sz w:val="32"/>
          <w:szCs w:val="32"/>
        </w:rPr>
        <w:t>原则不超过3</w:t>
      </w:r>
      <w:r w:rsidR="0091359D">
        <w:rPr>
          <w:rFonts w:ascii="仿宋" w:eastAsia="仿宋" w:hAnsi="仿宋" w:hint="eastAsia"/>
          <w:sz w:val="32"/>
          <w:szCs w:val="32"/>
        </w:rPr>
        <w:t>年，</w:t>
      </w:r>
      <w:r w:rsidR="00E30D2A">
        <w:rPr>
          <w:rFonts w:ascii="仿宋" w:eastAsia="仿宋" w:hAnsi="仿宋" w:hint="eastAsia"/>
          <w:sz w:val="32"/>
          <w:szCs w:val="32"/>
        </w:rPr>
        <w:t>平台建设期间，平台承担单位</w:t>
      </w:r>
      <w:r w:rsidR="003B5A14">
        <w:rPr>
          <w:rFonts w:ascii="仿宋" w:eastAsia="仿宋" w:hAnsi="仿宋" w:hint="eastAsia"/>
          <w:sz w:val="32"/>
          <w:szCs w:val="32"/>
        </w:rPr>
        <w:t>每年1月底前</w:t>
      </w:r>
      <w:r w:rsidR="00E30D2A">
        <w:rPr>
          <w:rFonts w:ascii="仿宋" w:eastAsia="仿宋" w:hAnsi="仿宋" w:hint="eastAsia"/>
          <w:sz w:val="32"/>
          <w:szCs w:val="32"/>
        </w:rPr>
        <w:t>应向市科技局提交</w:t>
      </w:r>
      <w:r w:rsidR="003B5A14">
        <w:rPr>
          <w:rFonts w:ascii="仿宋" w:eastAsia="仿宋" w:hAnsi="仿宋" w:hint="eastAsia"/>
          <w:sz w:val="32"/>
          <w:szCs w:val="32"/>
        </w:rPr>
        <w:t>平台上</w:t>
      </w:r>
      <w:r w:rsidR="00E30D2A">
        <w:rPr>
          <w:rFonts w:ascii="仿宋" w:eastAsia="仿宋" w:hAnsi="仿宋" w:hint="eastAsia"/>
          <w:sz w:val="32"/>
          <w:szCs w:val="32"/>
        </w:rPr>
        <w:t>年度</w:t>
      </w:r>
      <w:r w:rsidR="003B5A14">
        <w:rPr>
          <w:rFonts w:ascii="仿宋" w:eastAsia="仿宋" w:hAnsi="仿宋" w:hint="eastAsia"/>
          <w:sz w:val="32"/>
          <w:szCs w:val="32"/>
        </w:rPr>
        <w:t>执行情况</w:t>
      </w:r>
      <w:r w:rsidR="00E30D2A">
        <w:rPr>
          <w:rFonts w:ascii="仿宋" w:eastAsia="仿宋" w:hAnsi="仿宋" w:hint="eastAsia"/>
          <w:sz w:val="32"/>
          <w:szCs w:val="32"/>
        </w:rPr>
        <w:t>报告</w:t>
      </w:r>
      <w:r w:rsidR="003B5A14">
        <w:rPr>
          <w:rFonts w:ascii="仿宋" w:eastAsia="仿宋" w:hAnsi="仿宋" w:hint="eastAsia"/>
          <w:sz w:val="32"/>
          <w:szCs w:val="32"/>
        </w:rPr>
        <w:t>。平台建设内容过半</w:t>
      </w:r>
      <w:r w:rsidR="005008E6" w:rsidRPr="005008E6">
        <w:rPr>
          <w:rFonts w:ascii="仿宋" w:eastAsia="仿宋" w:hAnsi="仿宋" w:hint="eastAsia"/>
          <w:sz w:val="32"/>
          <w:szCs w:val="32"/>
        </w:rPr>
        <w:t>可根据需要向市科技局申请开展中期评估</w:t>
      </w:r>
      <w:r w:rsidR="00E30D2A">
        <w:rPr>
          <w:rFonts w:ascii="仿宋" w:eastAsia="仿宋" w:hAnsi="仿宋" w:hint="eastAsia"/>
          <w:sz w:val="32"/>
          <w:szCs w:val="32"/>
        </w:rPr>
        <w:t>，建设完成后由市科技局委托相关机构进行验收。</w:t>
      </w:r>
    </w:p>
    <w:p w:rsidR="00F1698A" w:rsidRDefault="00F1698A" w:rsidP="00F0118D">
      <w:pPr>
        <w:pStyle w:val="a6"/>
        <w:spacing w:before="0" w:beforeAutospacing="0" w:after="0" w:afterAutospacing="0" w:line="620" w:lineRule="exact"/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</w:p>
    <w:p w:rsidR="00C368EC" w:rsidRPr="00F0118D" w:rsidRDefault="0091359D" w:rsidP="00F0118D">
      <w:pPr>
        <w:pStyle w:val="a6"/>
        <w:spacing w:before="0" w:beforeAutospacing="0" w:after="0" w:afterAutospacing="0" w:line="620" w:lineRule="exact"/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F0118D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第四</w:t>
      </w:r>
      <w:r w:rsidR="00C368EC" w:rsidRPr="00F0118D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章  平台运营及管理</w:t>
      </w:r>
    </w:p>
    <w:p w:rsidR="005166A9" w:rsidRDefault="00C368EC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二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条  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DC08BF">
        <w:rPr>
          <w:rFonts w:ascii="仿宋_GB2312" w:eastAsia="仿宋_GB2312" w:hAnsi="仿宋" w:cs="仿宋" w:hint="eastAsia"/>
          <w:b/>
          <w:bCs/>
          <w:sz w:val="32"/>
          <w:szCs w:val="32"/>
        </w:rPr>
        <w:t>管理</w:t>
      </w:r>
      <w:r w:rsidR="00E67158">
        <w:rPr>
          <w:rFonts w:ascii="仿宋_GB2312" w:eastAsia="仿宋_GB2312" w:hAnsi="仿宋" w:cs="仿宋" w:hint="eastAsia"/>
          <w:b/>
          <w:bCs/>
          <w:sz w:val="32"/>
          <w:szCs w:val="32"/>
        </w:rPr>
        <w:t>要求</w:t>
      </w:r>
      <w:r w:rsidR="00E67158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7E5B74">
        <w:rPr>
          <w:rFonts w:ascii="仿宋" w:eastAsia="仿宋" w:hAnsi="仿宋" w:hint="eastAsia"/>
          <w:sz w:val="32"/>
          <w:szCs w:val="32"/>
        </w:rPr>
        <w:t>平台运营单位应遵循“开放、共享、服务、创新”要求，面向社会提供优质优惠的科技服务。</w:t>
      </w:r>
      <w:r w:rsidR="003832C3">
        <w:rPr>
          <w:rFonts w:ascii="仿宋" w:eastAsia="仿宋" w:hAnsi="仿宋" w:hint="eastAsia"/>
          <w:sz w:val="32"/>
          <w:szCs w:val="32"/>
        </w:rPr>
        <w:t>成立相对独立的平台运营管理机构，负责平台日常运营工作</w:t>
      </w:r>
      <w:r w:rsidR="00AC319E">
        <w:rPr>
          <w:rFonts w:ascii="仿宋" w:eastAsia="仿宋" w:hAnsi="仿宋" w:hint="eastAsia"/>
          <w:sz w:val="32"/>
          <w:szCs w:val="32"/>
        </w:rPr>
        <w:t>；</w:t>
      </w:r>
      <w:r w:rsidR="003832C3">
        <w:rPr>
          <w:rFonts w:ascii="仿宋" w:eastAsia="仿宋" w:hAnsi="仿宋" w:hint="eastAsia"/>
          <w:sz w:val="32"/>
          <w:szCs w:val="32"/>
        </w:rPr>
        <w:t>建立健全内部规章制度，强化服务意识</w:t>
      </w:r>
      <w:r w:rsidR="00AC319E">
        <w:rPr>
          <w:rFonts w:ascii="仿宋" w:eastAsia="仿宋" w:hAnsi="仿宋" w:hint="eastAsia"/>
          <w:sz w:val="32"/>
          <w:szCs w:val="32"/>
        </w:rPr>
        <w:t>，创新平台运营和服务模式，建立有利于平台持续发展的运行机制，实现依靠自身发展，保障平台良性运行；</w:t>
      </w:r>
      <w:r w:rsidR="00994E84">
        <w:rPr>
          <w:rFonts w:ascii="仿宋" w:eastAsia="仿宋" w:hAnsi="仿宋" w:hint="eastAsia"/>
          <w:sz w:val="32"/>
          <w:szCs w:val="32"/>
        </w:rPr>
        <w:t>利用各类信息平台对外</w:t>
      </w:r>
      <w:r w:rsidR="003832C3">
        <w:rPr>
          <w:rFonts w:ascii="仿宋" w:eastAsia="仿宋" w:hAnsi="仿宋" w:hint="eastAsia"/>
          <w:sz w:val="32"/>
          <w:szCs w:val="32"/>
        </w:rPr>
        <w:t>公布平台服务内容，和收费标准，做到服务公开透明。</w:t>
      </w:r>
    </w:p>
    <w:p w:rsidR="00F93C27" w:rsidRDefault="00F93C27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分类运营重点</w:t>
      </w:r>
      <w:r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政府主导策划建设的平台要注重发挥市场机制，完善“自我造血功能”；以龙头企业牵头建设的</w:t>
      </w:r>
      <w:r w:rsidR="00DC08BF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，要注重</w:t>
      </w:r>
      <w:r w:rsidR="00DC08BF"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 w:hint="eastAsia"/>
          <w:sz w:val="32"/>
          <w:szCs w:val="32"/>
        </w:rPr>
        <w:t>公共服务能力</w:t>
      </w:r>
      <w:r w:rsidR="00DC08BF">
        <w:rPr>
          <w:rFonts w:ascii="仿宋" w:eastAsia="仿宋" w:hAnsi="仿宋" w:hint="eastAsia"/>
          <w:sz w:val="32"/>
          <w:szCs w:val="32"/>
        </w:rPr>
        <w:t>，强化开放服务</w:t>
      </w:r>
      <w:r w:rsidR="005166A9">
        <w:rPr>
          <w:rFonts w:ascii="仿宋" w:eastAsia="仿宋" w:hAnsi="仿宋" w:hint="eastAsia"/>
          <w:sz w:val="32"/>
          <w:szCs w:val="32"/>
        </w:rPr>
        <w:lastRenderedPageBreak/>
        <w:t>功能</w:t>
      </w:r>
      <w:r>
        <w:rPr>
          <w:rFonts w:ascii="仿宋" w:eastAsia="仿宋" w:hAnsi="仿宋" w:hint="eastAsia"/>
          <w:sz w:val="32"/>
          <w:szCs w:val="32"/>
        </w:rPr>
        <w:t>；以高校、科研机构牵头建设的</w:t>
      </w:r>
      <w:r w:rsidR="005166A9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，要注重服务产业创新，完善产学研用紧密协同机制。</w:t>
      </w:r>
    </w:p>
    <w:p w:rsidR="0091359D" w:rsidRDefault="0091359D" w:rsidP="00F0118D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C368E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F93C27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四</w:t>
      </w:r>
      <w:r w:rsidR="00C368E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A2630A" w:rsidRPr="00F1698A">
        <w:rPr>
          <w:rFonts w:ascii="仿宋" w:eastAsia="仿宋" w:hAnsi="仿宋" w:hint="eastAsia"/>
          <w:sz w:val="32"/>
          <w:szCs w:val="32"/>
        </w:rPr>
        <w:t xml:space="preserve">  </w:t>
      </w:r>
      <w:r w:rsidR="00E67158" w:rsidRPr="00F1698A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E111D6" w:rsidRPr="00F1698A">
        <w:rPr>
          <w:rFonts w:ascii="仿宋_GB2312" w:eastAsia="仿宋_GB2312" w:hAnsi="仿宋" w:cs="仿宋" w:hint="eastAsia"/>
          <w:b/>
          <w:bCs/>
          <w:sz w:val="32"/>
          <w:szCs w:val="32"/>
        </w:rPr>
        <w:t>开放共享</w:t>
      </w:r>
      <w:r w:rsidR="00E67158" w:rsidRPr="00F1698A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5166A9" w:rsidRPr="00F1698A">
        <w:rPr>
          <w:rFonts w:ascii="仿宋" w:eastAsia="仿宋" w:hAnsi="仿宋" w:hint="eastAsia"/>
          <w:sz w:val="32"/>
          <w:szCs w:val="32"/>
        </w:rPr>
        <w:t>平台的重大仪器设备应对接市科研仪器设备平台，对外开放共享，并自觉接受社会监督。市科技局指导建设全市公共技术服务综合</w:t>
      </w:r>
      <w:r w:rsidR="00E111D6" w:rsidRPr="00F1698A">
        <w:rPr>
          <w:rFonts w:ascii="仿宋" w:eastAsia="仿宋" w:hAnsi="仿宋" w:hint="eastAsia"/>
          <w:sz w:val="32"/>
          <w:szCs w:val="32"/>
        </w:rPr>
        <w:t>平台</w:t>
      </w:r>
      <w:r w:rsidR="005166A9" w:rsidRPr="00F1698A">
        <w:rPr>
          <w:rFonts w:ascii="仿宋" w:eastAsia="仿宋" w:hAnsi="仿宋" w:hint="eastAsia"/>
          <w:sz w:val="32"/>
          <w:szCs w:val="32"/>
        </w:rPr>
        <w:t>，</w:t>
      </w:r>
      <w:r w:rsidR="00E111D6" w:rsidRPr="00F1698A">
        <w:rPr>
          <w:rFonts w:ascii="仿宋" w:eastAsia="仿宋" w:hAnsi="仿宋" w:hint="eastAsia"/>
          <w:sz w:val="32"/>
          <w:szCs w:val="32"/>
        </w:rPr>
        <w:t>承担单位应当切实履行开放共享职责，利用共享平台提供的功能模块，建立在线服务，</w:t>
      </w:r>
      <w:r w:rsidR="00C368EC" w:rsidRPr="00F1698A">
        <w:rPr>
          <w:rFonts w:ascii="仿宋" w:eastAsia="仿宋" w:hAnsi="仿宋" w:hint="eastAsia"/>
          <w:sz w:val="32"/>
          <w:szCs w:val="32"/>
        </w:rPr>
        <w:t>积极配合市科技局提供</w:t>
      </w:r>
      <w:r w:rsidR="00AC319E">
        <w:rPr>
          <w:rFonts w:ascii="仿宋" w:eastAsia="仿宋" w:hAnsi="仿宋" w:hint="eastAsia"/>
          <w:sz w:val="32"/>
          <w:szCs w:val="32"/>
        </w:rPr>
        <w:t>相关</w:t>
      </w:r>
      <w:r w:rsidR="00C368EC" w:rsidRPr="00F1698A">
        <w:rPr>
          <w:rFonts w:ascii="仿宋" w:eastAsia="仿宋" w:hAnsi="仿宋" w:hint="eastAsia"/>
          <w:sz w:val="32"/>
          <w:szCs w:val="32"/>
        </w:rPr>
        <w:t>数据</w:t>
      </w:r>
      <w:r w:rsidR="005166A9" w:rsidRPr="00F1698A">
        <w:rPr>
          <w:rFonts w:ascii="仿宋" w:eastAsia="仿宋" w:hAnsi="仿宋" w:hint="eastAsia"/>
          <w:sz w:val="32"/>
          <w:szCs w:val="32"/>
        </w:rPr>
        <w:t>。</w:t>
      </w:r>
    </w:p>
    <w:p w:rsidR="00F1698A" w:rsidRDefault="00F1698A" w:rsidP="00F0118D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1359D" w:rsidRPr="0091359D" w:rsidRDefault="0091359D" w:rsidP="00F0118D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1359D">
        <w:rPr>
          <w:rFonts w:asciiTheme="majorEastAsia" w:eastAsiaTheme="majorEastAsia" w:hAnsiTheme="majorEastAsia" w:hint="eastAsia"/>
          <w:b/>
          <w:sz w:val="32"/>
          <w:szCs w:val="32"/>
        </w:rPr>
        <w:t>第五章  平台绩效考核</w:t>
      </w:r>
      <w:r w:rsidR="00E30D2A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</w:p>
    <w:p w:rsidR="0091359D" w:rsidRDefault="0091359D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E30D2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【动态管理】</w:t>
      </w:r>
      <w:r>
        <w:rPr>
          <w:rFonts w:ascii="仿宋" w:eastAsia="仿宋" w:hAnsi="仿宋" w:hint="eastAsia"/>
          <w:sz w:val="32"/>
          <w:szCs w:val="32"/>
        </w:rPr>
        <w:t>平台实行动态管理，</w:t>
      </w:r>
      <w:r w:rsidR="00F53626">
        <w:rPr>
          <w:rFonts w:ascii="仿宋" w:eastAsia="仿宋" w:hAnsi="仿宋" w:hint="eastAsia"/>
          <w:sz w:val="32"/>
          <w:szCs w:val="32"/>
        </w:rPr>
        <w:t>市科技局</w:t>
      </w:r>
      <w:r>
        <w:rPr>
          <w:rFonts w:ascii="仿宋" w:eastAsia="仿宋" w:hAnsi="仿宋" w:hint="eastAsia"/>
          <w:sz w:val="32"/>
          <w:szCs w:val="32"/>
        </w:rPr>
        <w:t>每</w:t>
      </w:r>
      <w:r w:rsidR="00E30D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E30D2A">
        <w:rPr>
          <w:rFonts w:ascii="仿宋" w:eastAsia="仿宋" w:hAnsi="仿宋" w:hint="eastAsia"/>
          <w:sz w:val="32"/>
          <w:szCs w:val="32"/>
        </w:rPr>
        <w:t>组织一次绩效</w:t>
      </w:r>
      <w:r>
        <w:rPr>
          <w:rFonts w:ascii="仿宋" w:eastAsia="仿宋" w:hAnsi="仿宋" w:hint="eastAsia"/>
          <w:sz w:val="32"/>
          <w:szCs w:val="32"/>
        </w:rPr>
        <w:t>考核</w:t>
      </w:r>
      <w:r w:rsidR="00E30D2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凡</w:t>
      </w:r>
      <w:r w:rsidR="00E1009E">
        <w:rPr>
          <w:rFonts w:ascii="仿宋" w:eastAsia="仿宋" w:hAnsi="仿宋" w:hint="eastAsia"/>
          <w:sz w:val="32"/>
          <w:szCs w:val="32"/>
        </w:rPr>
        <w:t>已通过</w:t>
      </w:r>
      <w:r>
        <w:rPr>
          <w:rFonts w:ascii="仿宋" w:eastAsia="仿宋" w:hAnsi="仿宋" w:hint="eastAsia"/>
          <w:sz w:val="32"/>
          <w:szCs w:val="32"/>
        </w:rPr>
        <w:t>验收的平台均</w:t>
      </w:r>
      <w:r w:rsidR="00365B3F">
        <w:rPr>
          <w:rFonts w:ascii="仿宋" w:eastAsia="仿宋" w:hAnsi="仿宋" w:hint="eastAsia"/>
          <w:sz w:val="32"/>
          <w:szCs w:val="32"/>
        </w:rPr>
        <w:t>纳入考核</w:t>
      </w:r>
      <w:r w:rsidR="00F53626">
        <w:rPr>
          <w:rFonts w:ascii="仿宋" w:eastAsia="仿宋" w:hAnsi="仿宋" w:hint="eastAsia"/>
          <w:sz w:val="32"/>
          <w:szCs w:val="32"/>
        </w:rPr>
        <w:t>。</w:t>
      </w:r>
    </w:p>
    <w:p w:rsidR="00E1009E" w:rsidRDefault="0091359D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绩效考核要求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平台绩效</w:t>
      </w:r>
      <w:r w:rsidR="00E1009E">
        <w:rPr>
          <w:rFonts w:ascii="仿宋" w:eastAsia="仿宋" w:hAnsi="仿宋" w:hint="eastAsia"/>
          <w:sz w:val="32"/>
          <w:szCs w:val="32"/>
        </w:rPr>
        <w:t>考核</w:t>
      </w:r>
      <w:r w:rsidR="00E30D2A">
        <w:rPr>
          <w:rFonts w:ascii="仿宋" w:eastAsia="仿宋" w:hAnsi="仿宋" w:hint="eastAsia"/>
          <w:sz w:val="32"/>
          <w:szCs w:val="32"/>
        </w:rPr>
        <w:t>采</w:t>
      </w:r>
      <w:r w:rsidR="00E1009E">
        <w:rPr>
          <w:rFonts w:ascii="仿宋" w:eastAsia="仿宋" w:hAnsi="仿宋" w:hint="eastAsia"/>
          <w:sz w:val="32"/>
          <w:szCs w:val="32"/>
        </w:rPr>
        <w:t>取系统填报、专家现场核查方式，重点考核平台基础条件、资源共享、管理体系、服务能力、服务成效、</w:t>
      </w:r>
      <w:r w:rsidR="0022393C">
        <w:rPr>
          <w:rFonts w:ascii="仿宋" w:eastAsia="仿宋" w:hAnsi="仿宋" w:hint="eastAsia"/>
          <w:sz w:val="32"/>
          <w:szCs w:val="32"/>
        </w:rPr>
        <w:t>运营模式、</w:t>
      </w:r>
      <w:r w:rsidR="00E1009E">
        <w:rPr>
          <w:rFonts w:ascii="仿宋" w:eastAsia="仿宋" w:hAnsi="仿宋" w:hint="eastAsia"/>
          <w:sz w:val="32"/>
          <w:szCs w:val="32"/>
        </w:rPr>
        <w:t>用户评价</w:t>
      </w:r>
      <w:r w:rsidR="00F95BB0">
        <w:rPr>
          <w:rFonts w:ascii="仿宋" w:eastAsia="仿宋" w:hAnsi="仿宋" w:hint="eastAsia"/>
          <w:sz w:val="32"/>
          <w:szCs w:val="32"/>
        </w:rPr>
        <w:t>、年度总结报送</w:t>
      </w:r>
      <w:r w:rsidR="00E1009E">
        <w:rPr>
          <w:rFonts w:ascii="仿宋" w:eastAsia="仿宋" w:hAnsi="仿宋" w:hint="eastAsia"/>
          <w:sz w:val="32"/>
          <w:szCs w:val="32"/>
        </w:rPr>
        <w:t>等内容</w:t>
      </w:r>
      <w:r w:rsidR="0022393C">
        <w:rPr>
          <w:rFonts w:ascii="仿宋" w:eastAsia="仿宋" w:hAnsi="仿宋" w:hint="eastAsia"/>
          <w:sz w:val="32"/>
          <w:szCs w:val="32"/>
        </w:rPr>
        <w:t>，并</w:t>
      </w:r>
      <w:r w:rsidR="00E1009E">
        <w:rPr>
          <w:rFonts w:ascii="仿宋" w:eastAsia="仿宋" w:hAnsi="仿宋" w:hint="eastAsia"/>
          <w:sz w:val="32"/>
          <w:szCs w:val="32"/>
        </w:rPr>
        <w:t>按</w:t>
      </w:r>
      <w:r w:rsidR="0022393C">
        <w:rPr>
          <w:rFonts w:ascii="仿宋" w:eastAsia="仿宋" w:hAnsi="仿宋" w:hint="eastAsia"/>
          <w:sz w:val="32"/>
          <w:szCs w:val="32"/>
        </w:rPr>
        <w:t>照</w:t>
      </w:r>
      <w:r w:rsidR="00E1009E">
        <w:rPr>
          <w:rFonts w:ascii="仿宋" w:eastAsia="仿宋" w:hAnsi="仿宋" w:hint="eastAsia"/>
          <w:sz w:val="32"/>
          <w:szCs w:val="32"/>
        </w:rPr>
        <w:t>平台类别实施分类考核。</w:t>
      </w:r>
    </w:p>
    <w:p w:rsidR="0091359D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绩效考核等级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绩效考核采取百分制，考核分为优秀、良好、合格和不合格四个等次。考核成绩在85分</w:t>
      </w:r>
      <w:r w:rsidR="00A342CB" w:rsidRPr="00A342CB">
        <w:rPr>
          <w:rFonts w:ascii="仿宋" w:eastAsia="仿宋" w:hAnsi="仿宋" w:hint="eastAsia"/>
          <w:sz w:val="32"/>
          <w:szCs w:val="32"/>
        </w:rPr>
        <w:t>（含）以上且排名前20%</w:t>
      </w:r>
      <w:r w:rsidR="00885A5C">
        <w:rPr>
          <w:rFonts w:ascii="仿宋" w:eastAsia="仿宋" w:hAnsi="仿宋" w:hint="eastAsia"/>
          <w:sz w:val="32"/>
          <w:szCs w:val="32"/>
        </w:rPr>
        <w:t>（不高于20%）</w:t>
      </w:r>
      <w:r w:rsidR="00A342CB" w:rsidRPr="00A342CB">
        <w:rPr>
          <w:rFonts w:ascii="仿宋" w:eastAsia="仿宋" w:hAnsi="仿宋" w:hint="eastAsia"/>
          <w:sz w:val="32"/>
          <w:szCs w:val="32"/>
        </w:rPr>
        <w:t>为优秀</w:t>
      </w:r>
      <w:r>
        <w:rPr>
          <w:rFonts w:ascii="仿宋" w:eastAsia="仿宋" w:hAnsi="仿宋" w:hint="eastAsia"/>
          <w:sz w:val="32"/>
          <w:szCs w:val="32"/>
        </w:rPr>
        <w:t>，75</w:t>
      </w:r>
      <w:r w:rsidR="00A342CB">
        <w:rPr>
          <w:rFonts w:ascii="仿宋" w:eastAsia="仿宋" w:hAnsi="仿宋" w:hint="eastAsia"/>
          <w:sz w:val="32"/>
          <w:szCs w:val="32"/>
        </w:rPr>
        <w:t>分(</w:t>
      </w:r>
      <w:r w:rsidR="00A342CB" w:rsidRPr="00A342CB">
        <w:rPr>
          <w:rFonts w:ascii="仿宋" w:eastAsia="仿宋" w:hAnsi="仿宋" w:hint="eastAsia"/>
          <w:sz w:val="32"/>
          <w:szCs w:val="32"/>
        </w:rPr>
        <w:t>含）以上且排名前</w:t>
      </w:r>
      <w:r w:rsidR="00A342CB">
        <w:rPr>
          <w:rFonts w:ascii="仿宋" w:eastAsia="仿宋" w:hAnsi="仿宋" w:hint="eastAsia"/>
          <w:sz w:val="32"/>
          <w:szCs w:val="32"/>
        </w:rPr>
        <w:t>5</w:t>
      </w:r>
      <w:r w:rsidR="00A342CB" w:rsidRPr="00A342CB">
        <w:rPr>
          <w:rFonts w:ascii="仿宋" w:eastAsia="仿宋" w:hAnsi="仿宋" w:hint="eastAsia"/>
          <w:sz w:val="32"/>
          <w:szCs w:val="32"/>
        </w:rPr>
        <w:t>0%</w:t>
      </w:r>
      <w:r w:rsidR="00885A5C">
        <w:rPr>
          <w:rFonts w:ascii="仿宋" w:eastAsia="仿宋" w:hAnsi="仿宋" w:hint="eastAsia"/>
          <w:sz w:val="32"/>
          <w:szCs w:val="32"/>
        </w:rPr>
        <w:t>（不高于50%）</w:t>
      </w:r>
      <w:r w:rsidR="00A342CB" w:rsidRPr="00A342CB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良好，6</w:t>
      </w:r>
      <w:r w:rsidR="00A342C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</w:t>
      </w:r>
      <w:r w:rsidR="00A342CB">
        <w:rPr>
          <w:rFonts w:ascii="仿宋" w:eastAsia="仿宋" w:hAnsi="仿宋" w:hint="eastAsia"/>
          <w:sz w:val="32"/>
          <w:szCs w:val="32"/>
        </w:rPr>
        <w:t>（含）</w:t>
      </w:r>
      <w:r>
        <w:rPr>
          <w:rFonts w:ascii="仿宋" w:eastAsia="仿宋" w:hAnsi="仿宋" w:hint="eastAsia"/>
          <w:sz w:val="32"/>
          <w:szCs w:val="32"/>
        </w:rPr>
        <w:t>以</w:t>
      </w:r>
      <w:r w:rsidR="00A342CB"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为合格，6</w:t>
      </w:r>
      <w:r w:rsidR="00A342C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分以下为不合格，</w:t>
      </w:r>
      <w:r w:rsidR="008F2FAE">
        <w:rPr>
          <w:rFonts w:ascii="仿宋" w:eastAsia="仿宋" w:hAnsi="仿宋" w:hint="eastAsia"/>
          <w:sz w:val="32"/>
          <w:szCs w:val="32"/>
        </w:rPr>
        <w:t>优秀、良好考核比例可根据平台考核情况进行调整，</w:t>
      </w:r>
      <w:r>
        <w:rPr>
          <w:rFonts w:ascii="仿宋" w:eastAsia="仿宋" w:hAnsi="仿宋" w:hint="eastAsia"/>
          <w:sz w:val="32"/>
          <w:szCs w:val="32"/>
        </w:rPr>
        <w:t>考核结果将对外公示</w:t>
      </w:r>
      <w:r w:rsidR="0091359D">
        <w:rPr>
          <w:rFonts w:ascii="仿宋" w:eastAsia="仿宋" w:hAnsi="仿宋" w:hint="eastAsia"/>
          <w:sz w:val="32"/>
          <w:szCs w:val="32"/>
        </w:rPr>
        <w:t>。</w:t>
      </w:r>
    </w:p>
    <w:p w:rsidR="00E30D2A" w:rsidRDefault="00E30D2A" w:rsidP="00F0118D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E30D2A" w:rsidRPr="0094298E" w:rsidRDefault="00E30D2A" w:rsidP="00F0118D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4298E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第六章  平台</w:t>
      </w:r>
      <w:r w:rsidR="00CC7882">
        <w:rPr>
          <w:rFonts w:asciiTheme="majorEastAsia" w:eastAsiaTheme="majorEastAsia" w:hAnsiTheme="majorEastAsia" w:hint="eastAsia"/>
          <w:b/>
          <w:sz w:val="32"/>
          <w:szCs w:val="32"/>
        </w:rPr>
        <w:t>奖惩</w:t>
      </w:r>
    </w:p>
    <w:p w:rsidR="00E1009E" w:rsidRDefault="00E30D2A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 w:rsidR="00A2630A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八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滚动支持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 w:rsidR="00E1009E">
        <w:rPr>
          <w:rFonts w:ascii="仿宋" w:eastAsia="仿宋" w:hAnsi="仿宋" w:hint="eastAsia"/>
          <w:sz w:val="32"/>
          <w:szCs w:val="32"/>
        </w:rPr>
        <w:t>绩效考核等级为优秀</w:t>
      </w:r>
      <w:r w:rsidR="004E74C3">
        <w:rPr>
          <w:rFonts w:ascii="仿宋" w:eastAsia="仿宋" w:hAnsi="仿宋" w:hint="eastAsia"/>
          <w:sz w:val="32"/>
          <w:szCs w:val="32"/>
        </w:rPr>
        <w:t>，且</w:t>
      </w:r>
      <w:r w:rsidR="005166A9">
        <w:rPr>
          <w:rFonts w:ascii="仿宋" w:eastAsia="仿宋" w:hAnsi="仿宋" w:hint="eastAsia"/>
          <w:sz w:val="32"/>
          <w:szCs w:val="32"/>
        </w:rPr>
        <w:t>有</w:t>
      </w:r>
      <w:r w:rsidR="004E74C3">
        <w:rPr>
          <w:rFonts w:ascii="仿宋" w:eastAsia="仿宋" w:hAnsi="仿宋" w:hint="eastAsia"/>
          <w:sz w:val="32"/>
          <w:szCs w:val="32"/>
        </w:rPr>
        <w:t>提升改造</w:t>
      </w:r>
      <w:r w:rsidR="005166A9">
        <w:rPr>
          <w:rFonts w:ascii="仿宋" w:eastAsia="仿宋" w:hAnsi="仿宋" w:hint="eastAsia"/>
          <w:sz w:val="32"/>
          <w:szCs w:val="32"/>
        </w:rPr>
        <w:t>需求的平台</w:t>
      </w:r>
      <w:r w:rsidR="00E1009E">
        <w:rPr>
          <w:rFonts w:ascii="仿宋" w:eastAsia="仿宋" w:hAnsi="仿宋" w:hint="eastAsia"/>
          <w:sz w:val="32"/>
          <w:szCs w:val="32"/>
        </w:rPr>
        <w:t>，可</w:t>
      </w:r>
      <w:r w:rsidR="004E74C3">
        <w:rPr>
          <w:rFonts w:ascii="仿宋" w:eastAsia="仿宋" w:hAnsi="仿宋" w:hint="eastAsia"/>
          <w:sz w:val="32"/>
          <w:szCs w:val="32"/>
        </w:rPr>
        <w:t>向</w:t>
      </w:r>
      <w:r w:rsidR="00F95BB0">
        <w:rPr>
          <w:rFonts w:ascii="仿宋" w:eastAsia="仿宋" w:hAnsi="仿宋" w:hint="eastAsia"/>
          <w:sz w:val="32"/>
          <w:szCs w:val="32"/>
        </w:rPr>
        <w:t>市科技局</w:t>
      </w:r>
      <w:r>
        <w:rPr>
          <w:rFonts w:ascii="仿宋" w:eastAsia="仿宋" w:hAnsi="仿宋" w:hint="eastAsia"/>
          <w:sz w:val="32"/>
          <w:szCs w:val="32"/>
        </w:rPr>
        <w:t>申请滚动支持</w:t>
      </w:r>
      <w:r w:rsidR="00365B3F">
        <w:rPr>
          <w:rFonts w:ascii="仿宋" w:eastAsia="仿宋" w:hAnsi="仿宋" w:hint="eastAsia"/>
          <w:sz w:val="32"/>
          <w:szCs w:val="32"/>
        </w:rPr>
        <w:t>；</w:t>
      </w:r>
      <w:r w:rsidR="0022393C">
        <w:rPr>
          <w:rFonts w:ascii="仿宋" w:eastAsia="仿宋" w:hAnsi="仿宋" w:hint="eastAsia"/>
          <w:sz w:val="32"/>
          <w:szCs w:val="32"/>
        </w:rPr>
        <w:t>平台滚动支持可采取简化程序，</w:t>
      </w:r>
      <w:r w:rsidR="00365B3F">
        <w:rPr>
          <w:rFonts w:ascii="仿宋" w:eastAsia="仿宋" w:hAnsi="仿宋" w:hint="eastAsia"/>
          <w:sz w:val="32"/>
          <w:szCs w:val="32"/>
        </w:rPr>
        <w:t>面向考核优秀平台定向申报，经</w:t>
      </w:r>
      <w:r w:rsidR="0022393C">
        <w:rPr>
          <w:rFonts w:ascii="仿宋" w:eastAsia="仿宋" w:hAnsi="仿宋" w:hint="eastAsia"/>
          <w:sz w:val="32"/>
          <w:szCs w:val="32"/>
        </w:rPr>
        <w:t>专家评审</w:t>
      </w:r>
      <w:r w:rsidR="00365B3F">
        <w:rPr>
          <w:rFonts w:ascii="仿宋" w:eastAsia="仿宋" w:hAnsi="仿宋" w:hint="eastAsia"/>
          <w:sz w:val="32"/>
          <w:szCs w:val="32"/>
        </w:rPr>
        <w:t>后</w:t>
      </w:r>
      <w:r w:rsidR="00F95BB0">
        <w:rPr>
          <w:rFonts w:ascii="仿宋" w:eastAsia="仿宋" w:hAnsi="仿宋" w:hint="eastAsia"/>
          <w:sz w:val="32"/>
          <w:szCs w:val="32"/>
        </w:rPr>
        <w:t>，</w:t>
      </w:r>
      <w:r w:rsidR="003B5A14">
        <w:rPr>
          <w:rFonts w:ascii="仿宋" w:eastAsia="仿宋" w:hAnsi="仿宋" w:hint="eastAsia"/>
          <w:sz w:val="32"/>
          <w:szCs w:val="32"/>
        </w:rPr>
        <w:t>以科技计划项目形式给予不超</w:t>
      </w:r>
      <w:r w:rsidR="00365B3F">
        <w:rPr>
          <w:rFonts w:ascii="仿宋" w:eastAsia="仿宋" w:hAnsi="仿宋" w:hint="eastAsia"/>
          <w:sz w:val="32"/>
          <w:szCs w:val="32"/>
        </w:rPr>
        <w:t>500万元</w:t>
      </w:r>
      <w:r w:rsidR="00F95BB0">
        <w:rPr>
          <w:rFonts w:ascii="仿宋" w:eastAsia="仿宋" w:hAnsi="仿宋" w:hint="eastAsia"/>
          <w:sz w:val="32"/>
          <w:szCs w:val="32"/>
        </w:rPr>
        <w:t>平台经费</w:t>
      </w:r>
      <w:r w:rsidR="00AC319E">
        <w:rPr>
          <w:rFonts w:ascii="仿宋" w:eastAsia="仿宋" w:hAnsi="仿宋" w:hint="eastAsia"/>
          <w:sz w:val="32"/>
          <w:szCs w:val="32"/>
        </w:rPr>
        <w:t>支持</w:t>
      </w:r>
      <w:r w:rsidR="00200A32">
        <w:rPr>
          <w:rFonts w:ascii="仿宋" w:eastAsia="仿宋" w:hAnsi="仿宋" w:hint="eastAsia"/>
          <w:sz w:val="32"/>
          <w:szCs w:val="32"/>
        </w:rPr>
        <w:t>，特别重大的可采取“一事一议”</w:t>
      </w:r>
      <w:r w:rsidR="00FC6B0D">
        <w:rPr>
          <w:rFonts w:ascii="仿宋" w:eastAsia="仿宋" w:hAnsi="仿宋" w:hint="eastAsia"/>
          <w:sz w:val="32"/>
          <w:szCs w:val="32"/>
        </w:rPr>
        <w:t>。</w:t>
      </w:r>
      <w:r w:rsidR="0022393C">
        <w:rPr>
          <w:rFonts w:ascii="仿宋" w:eastAsia="仿宋" w:hAnsi="仿宋" w:hint="eastAsia"/>
          <w:sz w:val="32"/>
          <w:szCs w:val="32"/>
        </w:rPr>
        <w:t xml:space="preserve"> </w:t>
      </w:r>
    </w:p>
    <w:p w:rsidR="00E1009E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九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绩效奖励标准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 w:rsidR="00E30D2A">
        <w:rPr>
          <w:rFonts w:ascii="仿宋" w:eastAsia="仿宋" w:hAnsi="仿宋" w:hint="eastAsia"/>
          <w:sz w:val="32"/>
          <w:szCs w:val="32"/>
        </w:rPr>
        <w:t>对绩效考核优</w:t>
      </w:r>
      <w:r w:rsidR="00200A32">
        <w:rPr>
          <w:rFonts w:ascii="仿宋" w:eastAsia="仿宋" w:hAnsi="仿宋" w:hint="eastAsia"/>
          <w:sz w:val="32"/>
          <w:szCs w:val="32"/>
        </w:rPr>
        <w:t>秀</w:t>
      </w:r>
      <w:r w:rsidR="00E30D2A">
        <w:rPr>
          <w:rFonts w:ascii="仿宋" w:eastAsia="仿宋" w:hAnsi="仿宋" w:hint="eastAsia"/>
          <w:sz w:val="32"/>
          <w:szCs w:val="32"/>
        </w:rPr>
        <w:t>的平台，按</w:t>
      </w:r>
      <w:r w:rsidR="00365B3F">
        <w:rPr>
          <w:rFonts w:ascii="仿宋" w:eastAsia="仿宋" w:hAnsi="仿宋" w:hint="eastAsia"/>
          <w:sz w:val="32"/>
          <w:szCs w:val="32"/>
        </w:rPr>
        <w:t>考核年度技术服务收入</w:t>
      </w:r>
      <w:r w:rsidR="005008E6">
        <w:rPr>
          <w:rFonts w:ascii="仿宋" w:eastAsia="仿宋" w:hAnsi="仿宋" w:hint="eastAsia"/>
          <w:sz w:val="32"/>
          <w:szCs w:val="32"/>
        </w:rPr>
        <w:t>实际发生额的</w:t>
      </w:r>
      <w:r w:rsidR="00200A32">
        <w:rPr>
          <w:rFonts w:ascii="仿宋" w:eastAsia="仿宋" w:hAnsi="仿宋" w:hint="eastAsia"/>
          <w:sz w:val="32"/>
          <w:szCs w:val="32"/>
        </w:rPr>
        <w:t>15%给予绩效奖励，单个平台最高奖励150万元；对绩效考核良好的平台，按考核年度技术服务</w:t>
      </w:r>
      <w:r w:rsidR="00FC6B0D">
        <w:rPr>
          <w:rFonts w:ascii="仿宋" w:eastAsia="仿宋" w:hAnsi="仿宋" w:hint="eastAsia"/>
          <w:sz w:val="32"/>
          <w:szCs w:val="32"/>
        </w:rPr>
        <w:t>收</w:t>
      </w:r>
      <w:r w:rsidR="00200A32">
        <w:rPr>
          <w:rFonts w:ascii="仿宋" w:eastAsia="仿宋" w:hAnsi="仿宋" w:hint="eastAsia"/>
          <w:sz w:val="32"/>
          <w:szCs w:val="32"/>
        </w:rPr>
        <w:t>入</w:t>
      </w:r>
      <w:r w:rsidR="005008E6">
        <w:rPr>
          <w:rFonts w:ascii="仿宋" w:eastAsia="仿宋" w:hAnsi="仿宋" w:hint="eastAsia"/>
          <w:sz w:val="32"/>
          <w:szCs w:val="32"/>
        </w:rPr>
        <w:t>实际发生额的</w:t>
      </w:r>
      <w:r w:rsidR="00E30D2A">
        <w:rPr>
          <w:rFonts w:ascii="仿宋" w:eastAsia="仿宋" w:hAnsi="仿宋" w:hint="eastAsia"/>
          <w:sz w:val="32"/>
          <w:szCs w:val="32"/>
        </w:rPr>
        <w:t>10%</w:t>
      </w:r>
      <w:r w:rsidR="00200A32">
        <w:rPr>
          <w:rFonts w:ascii="仿宋" w:eastAsia="仿宋" w:hAnsi="仿宋" w:hint="eastAsia"/>
          <w:sz w:val="32"/>
          <w:szCs w:val="32"/>
        </w:rPr>
        <w:t>给予绩效</w:t>
      </w:r>
      <w:r w:rsidR="00E30D2A">
        <w:rPr>
          <w:rFonts w:ascii="仿宋" w:eastAsia="仿宋" w:hAnsi="仿宋" w:hint="eastAsia"/>
          <w:sz w:val="32"/>
          <w:szCs w:val="32"/>
        </w:rPr>
        <w:t>奖励，单个平台</w:t>
      </w:r>
      <w:r w:rsidR="00200A32">
        <w:rPr>
          <w:rFonts w:ascii="仿宋" w:eastAsia="仿宋" w:hAnsi="仿宋" w:hint="eastAsia"/>
          <w:sz w:val="32"/>
          <w:szCs w:val="32"/>
        </w:rPr>
        <w:t>最高</w:t>
      </w:r>
      <w:r w:rsidR="00E30D2A">
        <w:rPr>
          <w:rFonts w:ascii="仿宋" w:eastAsia="仿宋" w:hAnsi="仿宋" w:hint="eastAsia"/>
          <w:sz w:val="32"/>
          <w:szCs w:val="32"/>
        </w:rPr>
        <w:t>奖励金额</w:t>
      </w:r>
      <w:r w:rsidR="00200A32">
        <w:rPr>
          <w:rFonts w:ascii="仿宋" w:eastAsia="仿宋" w:hAnsi="仿宋" w:hint="eastAsia"/>
          <w:sz w:val="32"/>
          <w:szCs w:val="32"/>
        </w:rPr>
        <w:t>100</w:t>
      </w:r>
      <w:r w:rsidR="00E30D2A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B91ACB">
        <w:rPr>
          <w:rFonts w:ascii="仿宋" w:eastAsia="仿宋" w:hAnsi="仿宋" w:hint="eastAsia"/>
          <w:sz w:val="32"/>
          <w:szCs w:val="32"/>
        </w:rPr>
        <w:t>优秀、良好平台</w:t>
      </w:r>
      <w:r w:rsidR="008F2FAE">
        <w:rPr>
          <w:rFonts w:ascii="仿宋" w:eastAsia="仿宋" w:hAnsi="仿宋" w:hint="eastAsia"/>
          <w:sz w:val="32"/>
          <w:szCs w:val="32"/>
        </w:rPr>
        <w:t>可</w:t>
      </w:r>
      <w:r w:rsidR="000F0F28">
        <w:rPr>
          <w:rFonts w:ascii="仿宋" w:eastAsia="仿宋" w:hAnsi="仿宋" w:hint="eastAsia"/>
          <w:sz w:val="32"/>
          <w:szCs w:val="32"/>
        </w:rPr>
        <w:t>从拨付绩效奖励金中</w:t>
      </w:r>
      <w:r w:rsidR="008F2FAE">
        <w:rPr>
          <w:rFonts w:ascii="仿宋" w:eastAsia="仿宋" w:hAnsi="仿宋" w:hint="eastAsia"/>
          <w:sz w:val="32"/>
          <w:szCs w:val="32"/>
        </w:rPr>
        <w:t>提取</w:t>
      </w:r>
      <w:r w:rsidR="00B91ACB">
        <w:rPr>
          <w:rFonts w:ascii="仿宋" w:eastAsia="仿宋" w:hAnsi="仿宋" w:hint="eastAsia"/>
          <w:sz w:val="32"/>
          <w:szCs w:val="32"/>
        </w:rPr>
        <w:t>50%</w:t>
      </w:r>
      <w:r w:rsidR="008F2FAE">
        <w:rPr>
          <w:rFonts w:ascii="仿宋" w:eastAsia="仿宋" w:hAnsi="仿宋" w:hint="eastAsia"/>
          <w:sz w:val="32"/>
          <w:szCs w:val="32"/>
        </w:rPr>
        <w:t>奖励金额作为平台相关管理人员绩效奖励金，且不纳入单位绩效工资总额。</w:t>
      </w:r>
      <w:r w:rsidR="000E4C0E">
        <w:rPr>
          <w:rFonts w:ascii="仿宋" w:eastAsia="仿宋" w:hAnsi="仿宋" w:hint="eastAsia"/>
          <w:sz w:val="32"/>
          <w:szCs w:val="32"/>
        </w:rPr>
        <w:t>平台绩效奖励金</w:t>
      </w:r>
      <w:r w:rsidR="00AC319E">
        <w:rPr>
          <w:rFonts w:ascii="仿宋" w:eastAsia="仿宋" w:hAnsi="仿宋" w:hint="eastAsia"/>
          <w:sz w:val="32"/>
          <w:szCs w:val="32"/>
        </w:rPr>
        <w:t>与市级同类政策</w:t>
      </w:r>
      <w:r w:rsidR="000E4C0E">
        <w:rPr>
          <w:rFonts w:ascii="仿宋" w:eastAsia="仿宋" w:hAnsi="仿宋" w:hint="eastAsia"/>
          <w:sz w:val="32"/>
          <w:szCs w:val="32"/>
        </w:rPr>
        <w:t>按照“就高从优不重复”原则</w:t>
      </w:r>
      <w:r w:rsidR="00A05A2E">
        <w:rPr>
          <w:rFonts w:ascii="仿宋" w:eastAsia="仿宋" w:hAnsi="仿宋" w:hint="eastAsia"/>
          <w:sz w:val="32"/>
          <w:szCs w:val="32"/>
        </w:rPr>
        <w:t>执行</w:t>
      </w:r>
      <w:r w:rsidR="000E4C0E">
        <w:rPr>
          <w:rFonts w:ascii="仿宋" w:eastAsia="仿宋" w:hAnsi="仿宋" w:hint="eastAsia"/>
          <w:sz w:val="32"/>
          <w:szCs w:val="32"/>
        </w:rPr>
        <w:t>。</w:t>
      </w:r>
    </w:p>
    <w:p w:rsidR="00E1009E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第二十条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A05A2E">
        <w:rPr>
          <w:rFonts w:ascii="仿宋_GB2312" w:eastAsia="仿宋_GB2312" w:hAnsi="仿宋" w:cs="仿宋" w:hint="eastAsia"/>
          <w:b/>
          <w:sz w:val="32"/>
          <w:szCs w:val="32"/>
        </w:rPr>
        <w:t>惩戒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措施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市科技局根据考核结果对平台进行动态调整，对于考核不合格的平台，责成整改</w:t>
      </w:r>
      <w:r w:rsidR="005166A9">
        <w:rPr>
          <w:rFonts w:ascii="仿宋" w:eastAsia="仿宋" w:hAnsi="仿宋" w:hint="eastAsia"/>
          <w:sz w:val="32"/>
          <w:szCs w:val="32"/>
        </w:rPr>
        <w:t>。</w:t>
      </w:r>
      <w:r w:rsidR="00E30D2A">
        <w:rPr>
          <w:rFonts w:ascii="仿宋" w:eastAsia="仿宋" w:hAnsi="仿宋" w:hint="eastAsia"/>
          <w:sz w:val="32"/>
          <w:szCs w:val="32"/>
        </w:rPr>
        <w:t>连续两次考核不合格的平台，取消市公共技术服务平台资格</w:t>
      </w:r>
      <w:r w:rsidR="005166A9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整改完成后符合平台条件的，</w:t>
      </w:r>
      <w:r w:rsidR="00365B3F">
        <w:rPr>
          <w:rFonts w:ascii="仿宋" w:eastAsia="仿宋" w:hAnsi="仿宋" w:hint="eastAsia"/>
          <w:sz w:val="32"/>
          <w:szCs w:val="32"/>
        </w:rPr>
        <w:t>于下一次考核</w:t>
      </w:r>
      <w:r w:rsidR="00F53626">
        <w:rPr>
          <w:rFonts w:ascii="仿宋" w:eastAsia="仿宋" w:hAnsi="仿宋" w:hint="eastAsia"/>
          <w:sz w:val="32"/>
          <w:szCs w:val="32"/>
        </w:rPr>
        <w:t>期</w:t>
      </w:r>
      <w:r w:rsidR="00365B3F"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>可向市科技局提出申请，通过</w:t>
      </w:r>
      <w:r w:rsidR="0022393C"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 w:hint="eastAsia"/>
          <w:sz w:val="32"/>
          <w:szCs w:val="32"/>
        </w:rPr>
        <w:t>的可重新列入</w:t>
      </w:r>
      <w:r w:rsidR="00E30D2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无故不参加绩效考核的平台，年度考核视为不合格。</w:t>
      </w:r>
    </w:p>
    <w:p w:rsidR="00E1009E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第二十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一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sz w:val="32"/>
          <w:szCs w:val="32"/>
        </w:rPr>
        <w:t>失信处</w:t>
      </w:r>
      <w:r w:rsidR="00A05A2E">
        <w:rPr>
          <w:rFonts w:ascii="仿宋_GB2312" w:eastAsia="仿宋_GB2312" w:hAnsi="仿宋" w:cs="仿宋" w:hint="eastAsia"/>
          <w:b/>
          <w:sz w:val="32"/>
          <w:szCs w:val="32"/>
        </w:rPr>
        <w:t>理</w:t>
      </w:r>
      <w:r w:rsidR="00002A63" w:rsidRPr="00184213">
        <w:rPr>
          <w:rFonts w:ascii="仿宋_GB2312" w:eastAsia="仿宋_GB2312" w:hAnsi="仿宋" w:cs="仿宋" w:hint="eastAsia"/>
          <w:b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平台依托单位应如实提供绩效考核材料，凡弄虚作假，经查实，</w:t>
      </w:r>
      <w:r w:rsidR="0022393C">
        <w:rPr>
          <w:rFonts w:ascii="仿宋" w:eastAsia="仿宋" w:hAnsi="仿宋" w:hint="eastAsia"/>
          <w:sz w:val="32"/>
          <w:szCs w:val="32"/>
        </w:rPr>
        <w:t>视为考核不合格</w:t>
      </w:r>
      <w:r>
        <w:rPr>
          <w:rFonts w:ascii="仿宋" w:eastAsia="仿宋" w:hAnsi="仿宋" w:hint="eastAsia"/>
          <w:sz w:val="32"/>
          <w:szCs w:val="32"/>
        </w:rPr>
        <w:t>，</w:t>
      </w:r>
      <w:r w:rsidR="007E429D">
        <w:rPr>
          <w:rFonts w:ascii="仿宋" w:eastAsia="仿宋" w:hAnsi="仿宋" w:hint="eastAsia"/>
          <w:sz w:val="32"/>
          <w:szCs w:val="32"/>
        </w:rPr>
        <w:t>追回</w:t>
      </w:r>
      <w:r w:rsidR="007E429D">
        <w:rPr>
          <w:rFonts w:ascii="仿宋" w:eastAsia="仿宋" w:hAnsi="仿宋" w:hint="eastAsia"/>
          <w:sz w:val="32"/>
          <w:szCs w:val="32"/>
        </w:rPr>
        <w:lastRenderedPageBreak/>
        <w:t>已拨付绩效考核奖励资金，5年内不得申报科技扶持资金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1009E" w:rsidRDefault="00E1009E" w:rsidP="00F0118D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E1009E" w:rsidRPr="00E1009E" w:rsidRDefault="00E1009E" w:rsidP="00F0118D">
      <w:pPr>
        <w:spacing w:line="6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E1009E">
        <w:rPr>
          <w:rFonts w:asciiTheme="minorEastAsia" w:hAnsiTheme="minorEastAsia" w:hint="eastAsia"/>
          <w:b/>
          <w:sz w:val="32"/>
          <w:szCs w:val="32"/>
        </w:rPr>
        <w:t>第七章  附则</w:t>
      </w:r>
    </w:p>
    <w:p w:rsidR="00E1009E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第二十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二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【解释权】</w:t>
      </w:r>
      <w:r>
        <w:rPr>
          <w:rFonts w:ascii="仿宋" w:eastAsia="仿宋" w:hAnsi="仿宋" w:hint="eastAsia"/>
          <w:sz w:val="32"/>
          <w:szCs w:val="32"/>
        </w:rPr>
        <w:t>本办法由厦门市科学技术局负责解释。</w:t>
      </w:r>
    </w:p>
    <w:p w:rsidR="00E1009E" w:rsidRPr="00E1009E" w:rsidRDefault="00E1009E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第二十</w:t>
      </w:r>
      <w:r w:rsidR="003B649C"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三</w:t>
      </w:r>
      <w:r w:rsidRPr="00AC319E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02A63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【</w:t>
      </w:r>
      <w:r w:rsidR="00002A63">
        <w:rPr>
          <w:rFonts w:ascii="仿宋_GB2312" w:eastAsia="仿宋_GB2312" w:hAnsi="仿宋" w:cs="仿宋" w:hint="eastAsia"/>
          <w:b/>
          <w:bCs/>
          <w:sz w:val="32"/>
          <w:szCs w:val="32"/>
        </w:rPr>
        <w:t>施行期</w:t>
      </w:r>
      <w:r w:rsidR="00002A63" w:rsidRPr="00184213">
        <w:rPr>
          <w:rFonts w:ascii="仿宋_GB2312" w:eastAsia="仿宋_GB2312" w:hAnsi="仿宋" w:cs="仿宋" w:hint="eastAsia"/>
          <w:b/>
          <w:bCs/>
          <w:sz w:val="32"/>
          <w:szCs w:val="32"/>
        </w:rPr>
        <w:t>】</w:t>
      </w:r>
      <w:r w:rsidR="003B7F4F" w:rsidRPr="00F065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本办法自2022年</w:t>
      </w:r>
      <w:r w:rsidR="003B7F4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X</w:t>
      </w:r>
      <w:r w:rsidR="003B7F4F" w:rsidRPr="00F065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3B7F4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X</w:t>
      </w:r>
      <w:r w:rsidR="003B7F4F" w:rsidRPr="00F065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日起实施，有效期</w:t>
      </w:r>
      <w:r w:rsidR="003B7F4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3B7F4F" w:rsidRPr="00F065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 2019年出台的《厦门市</w:t>
      </w:r>
      <w:r w:rsidR="003B7F4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公共技术服务平台管理暂行</w:t>
      </w:r>
      <w:r w:rsidR="003B7F4F" w:rsidRPr="00F065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办法》同时废止。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2B22" w:rsidRPr="000C2B22" w:rsidRDefault="000C2B22" w:rsidP="00F0118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C2B22" w:rsidRPr="000C2B22" w:rsidSect="00675A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6F" w:rsidRDefault="002E206F" w:rsidP="00AF44A7">
      <w:r>
        <w:separator/>
      </w:r>
    </w:p>
  </w:endnote>
  <w:endnote w:type="continuationSeparator" w:id="0">
    <w:p w:rsidR="002E206F" w:rsidRDefault="002E206F" w:rsidP="00AF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0896"/>
      <w:docPartObj>
        <w:docPartGallery w:val="Page Numbers (Bottom of Page)"/>
        <w:docPartUnique/>
      </w:docPartObj>
    </w:sdtPr>
    <w:sdtContent>
      <w:p w:rsidR="00AF44A7" w:rsidRDefault="00DB7429">
        <w:pPr>
          <w:pStyle w:val="a5"/>
          <w:jc w:val="center"/>
        </w:pPr>
        <w:fldSimple w:instr=" PAGE   \* MERGEFORMAT ">
          <w:r w:rsidR="003B7F4F" w:rsidRPr="003B7F4F">
            <w:rPr>
              <w:noProof/>
              <w:lang w:val="zh-CN"/>
            </w:rPr>
            <w:t>1</w:t>
          </w:r>
        </w:fldSimple>
      </w:p>
    </w:sdtContent>
  </w:sdt>
  <w:p w:rsidR="00AF44A7" w:rsidRDefault="00AF4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6F" w:rsidRDefault="002E206F" w:rsidP="00AF44A7">
      <w:r>
        <w:separator/>
      </w:r>
    </w:p>
  </w:footnote>
  <w:footnote w:type="continuationSeparator" w:id="0">
    <w:p w:rsidR="002E206F" w:rsidRDefault="002E206F" w:rsidP="00AF4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0AE3"/>
    <w:multiLevelType w:val="hybridMultilevel"/>
    <w:tmpl w:val="780855F4"/>
    <w:lvl w:ilvl="0" w:tplc="7E167D90">
      <w:start w:val="1"/>
      <w:numFmt w:val="japaneseCounting"/>
      <w:lvlText w:val="第%1条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70B3400"/>
    <w:multiLevelType w:val="hybridMultilevel"/>
    <w:tmpl w:val="81E2643E"/>
    <w:lvl w:ilvl="0" w:tplc="A47CA06A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2D605FB"/>
    <w:multiLevelType w:val="hybridMultilevel"/>
    <w:tmpl w:val="647C7C82"/>
    <w:lvl w:ilvl="0" w:tplc="8060687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3734F0"/>
    <w:multiLevelType w:val="hybridMultilevel"/>
    <w:tmpl w:val="CF663A0E"/>
    <w:lvl w:ilvl="0" w:tplc="2A987786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0BA618C"/>
    <w:multiLevelType w:val="hybridMultilevel"/>
    <w:tmpl w:val="4D76257A"/>
    <w:lvl w:ilvl="0" w:tplc="8FA062B6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1CD1518"/>
    <w:multiLevelType w:val="hybridMultilevel"/>
    <w:tmpl w:val="78245A1E"/>
    <w:lvl w:ilvl="0" w:tplc="B50AF31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506A1"/>
    <w:multiLevelType w:val="hybridMultilevel"/>
    <w:tmpl w:val="C85C15BE"/>
    <w:lvl w:ilvl="0" w:tplc="3BD84AB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923AC"/>
    <w:multiLevelType w:val="hybridMultilevel"/>
    <w:tmpl w:val="235861D8"/>
    <w:lvl w:ilvl="0" w:tplc="BD5A9DE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EAF"/>
    <w:rsid w:val="00002A63"/>
    <w:rsid w:val="000279F5"/>
    <w:rsid w:val="00037A7B"/>
    <w:rsid w:val="0005149F"/>
    <w:rsid w:val="00087750"/>
    <w:rsid w:val="00090F47"/>
    <w:rsid w:val="000C2B22"/>
    <w:rsid w:val="000E4C0E"/>
    <w:rsid w:val="000F0F28"/>
    <w:rsid w:val="00106582"/>
    <w:rsid w:val="00146360"/>
    <w:rsid w:val="00170717"/>
    <w:rsid w:val="001751F2"/>
    <w:rsid w:val="00183A10"/>
    <w:rsid w:val="00193993"/>
    <w:rsid w:val="001B6D39"/>
    <w:rsid w:val="00200A32"/>
    <w:rsid w:val="00203CB2"/>
    <w:rsid w:val="0022393C"/>
    <w:rsid w:val="002E0C99"/>
    <w:rsid w:val="002E206F"/>
    <w:rsid w:val="002F4BD5"/>
    <w:rsid w:val="00313A31"/>
    <w:rsid w:val="00331122"/>
    <w:rsid w:val="0036061E"/>
    <w:rsid w:val="00365B3F"/>
    <w:rsid w:val="003832C3"/>
    <w:rsid w:val="003B5A14"/>
    <w:rsid w:val="003B649C"/>
    <w:rsid w:val="003B7F4F"/>
    <w:rsid w:val="003D40C5"/>
    <w:rsid w:val="003D7F81"/>
    <w:rsid w:val="004E74C3"/>
    <w:rsid w:val="005008E6"/>
    <w:rsid w:val="00504546"/>
    <w:rsid w:val="005166A9"/>
    <w:rsid w:val="005F7979"/>
    <w:rsid w:val="00631161"/>
    <w:rsid w:val="006650BA"/>
    <w:rsid w:val="00675AF3"/>
    <w:rsid w:val="00693881"/>
    <w:rsid w:val="006E254F"/>
    <w:rsid w:val="00776CAF"/>
    <w:rsid w:val="00797C24"/>
    <w:rsid w:val="007B2DDD"/>
    <w:rsid w:val="007D475C"/>
    <w:rsid w:val="007E429D"/>
    <w:rsid w:val="007E5B74"/>
    <w:rsid w:val="007F76ED"/>
    <w:rsid w:val="00817010"/>
    <w:rsid w:val="00817739"/>
    <w:rsid w:val="00821C28"/>
    <w:rsid w:val="008277D7"/>
    <w:rsid w:val="00832567"/>
    <w:rsid w:val="00866DDE"/>
    <w:rsid w:val="008768C5"/>
    <w:rsid w:val="00885A5C"/>
    <w:rsid w:val="008A2607"/>
    <w:rsid w:val="008F2FAE"/>
    <w:rsid w:val="0091359D"/>
    <w:rsid w:val="00923E00"/>
    <w:rsid w:val="009367CD"/>
    <w:rsid w:val="0094298E"/>
    <w:rsid w:val="00942F42"/>
    <w:rsid w:val="0095413F"/>
    <w:rsid w:val="00994E84"/>
    <w:rsid w:val="009D1970"/>
    <w:rsid w:val="009D5D12"/>
    <w:rsid w:val="00A05A2E"/>
    <w:rsid w:val="00A251D1"/>
    <w:rsid w:val="00A25E8D"/>
    <w:rsid w:val="00A2630A"/>
    <w:rsid w:val="00A342CB"/>
    <w:rsid w:val="00A36DFA"/>
    <w:rsid w:val="00A42A58"/>
    <w:rsid w:val="00A81730"/>
    <w:rsid w:val="00A85E8E"/>
    <w:rsid w:val="00A90229"/>
    <w:rsid w:val="00AB1553"/>
    <w:rsid w:val="00AC319E"/>
    <w:rsid w:val="00AC522A"/>
    <w:rsid w:val="00AE1352"/>
    <w:rsid w:val="00AF0F2D"/>
    <w:rsid w:val="00AF44A7"/>
    <w:rsid w:val="00B05B5A"/>
    <w:rsid w:val="00B47056"/>
    <w:rsid w:val="00B51414"/>
    <w:rsid w:val="00B60058"/>
    <w:rsid w:val="00B91ACB"/>
    <w:rsid w:val="00BC2394"/>
    <w:rsid w:val="00BD247D"/>
    <w:rsid w:val="00BE6291"/>
    <w:rsid w:val="00C16C2D"/>
    <w:rsid w:val="00C368EC"/>
    <w:rsid w:val="00C542DD"/>
    <w:rsid w:val="00C658F4"/>
    <w:rsid w:val="00CB70B4"/>
    <w:rsid w:val="00CC24A0"/>
    <w:rsid w:val="00CC7882"/>
    <w:rsid w:val="00CD5162"/>
    <w:rsid w:val="00CD781E"/>
    <w:rsid w:val="00CE7415"/>
    <w:rsid w:val="00D0476D"/>
    <w:rsid w:val="00D110C6"/>
    <w:rsid w:val="00D11432"/>
    <w:rsid w:val="00D27DEE"/>
    <w:rsid w:val="00D44EAF"/>
    <w:rsid w:val="00DA3EA7"/>
    <w:rsid w:val="00DB7429"/>
    <w:rsid w:val="00DC08BF"/>
    <w:rsid w:val="00DE1E3B"/>
    <w:rsid w:val="00DF5D4E"/>
    <w:rsid w:val="00E1009E"/>
    <w:rsid w:val="00E111D6"/>
    <w:rsid w:val="00E30D2A"/>
    <w:rsid w:val="00E67158"/>
    <w:rsid w:val="00EA1AB3"/>
    <w:rsid w:val="00EA2800"/>
    <w:rsid w:val="00EA45BA"/>
    <w:rsid w:val="00ED76BA"/>
    <w:rsid w:val="00EE0571"/>
    <w:rsid w:val="00F0118D"/>
    <w:rsid w:val="00F1698A"/>
    <w:rsid w:val="00F51B93"/>
    <w:rsid w:val="00F53626"/>
    <w:rsid w:val="00F6438E"/>
    <w:rsid w:val="00F80272"/>
    <w:rsid w:val="00F812D4"/>
    <w:rsid w:val="00F93C27"/>
    <w:rsid w:val="00F95BB0"/>
    <w:rsid w:val="00FC6B0D"/>
    <w:rsid w:val="00FD760C"/>
    <w:rsid w:val="00FE71C4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4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44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4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44A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36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F0F0EC"/>
                        <w:bottom w:val="single" w:sz="6" w:space="0" w:color="E4E4E4"/>
                        <w:right w:val="single" w:sz="6" w:space="19" w:color="F0F0EC"/>
                      </w:divBdr>
                      <w:divsChild>
                        <w:div w:id="14339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A363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9622-85C4-4205-B1E0-D0AFF18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黄海燕</dc:creator>
  <cp:lastModifiedBy>Administrator</cp:lastModifiedBy>
  <cp:revision>2</cp:revision>
  <cp:lastPrinted>2021-03-26T00:48:00Z</cp:lastPrinted>
  <dcterms:created xsi:type="dcterms:W3CDTF">2022-05-23T09:50:00Z</dcterms:created>
  <dcterms:modified xsi:type="dcterms:W3CDTF">2022-05-23T09:50:00Z</dcterms:modified>
</cp:coreProperties>
</file>